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B6" w:rsidRPr="00074AAC" w:rsidRDefault="00903EA1" w:rsidP="008E763D">
      <w:pPr>
        <w:ind w:firstLineChars="337" w:firstLine="1619"/>
        <w:rPr>
          <w:rFonts w:eastAsia="华文新魏"/>
          <w:b/>
          <w:color w:val="333399"/>
          <w:sz w:val="52"/>
        </w:rPr>
      </w:pPr>
      <w:r w:rsidRPr="00903EA1">
        <w:rPr>
          <w:rFonts w:eastAsia="华文新魏"/>
          <w:b/>
          <w:noProof/>
          <w:color w:val="333399"/>
          <w:sz w:val="48"/>
          <w:szCs w:val="48"/>
          <w:lang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5.9pt;margin-top:.6pt;width:78.45pt;height:69.6pt;z-index:25165721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4B2oACAAAMBQAADgAAAGRycy9lMm9Eb2MueG1srFRtb9sgEP4+af8B8T21nTovtupUTTpPk7oX&#10;qd0PIIBjNAwIaOxu2n/fgZM06zZpmuYPGLjj4e6e57i6HjqJ9tw6oVWFs4sUI66oZkLtKvz5oZ4s&#10;MXKeKEakVrzCT9zh69XrV1e9KflUt1oybhGAKFf2psKt96ZMEkdb3hF3oQ1XYGy07YiHpd0lzJIe&#10;0DuZTNN0nvTaMmM15c7B7u1oxKuI3zSc+o9N47hHssIQm4+jjeM2jMnqipQ7S0wr6CEM8g9RdEQo&#10;uPQEdUs8QY9W/ALVCWq1042/oLpLdNMIymMOkE2WvsjmviWGx1ygOM6cyuT+Hyz9sP9kkWAVXmCk&#10;SAcUPfDBo7Ue0GWoTm9cCU73Btz8ANvAcszUmTtNvzik9KYlasdvrNV9ywmD6LJwMjk7OuK4ALLt&#10;32sG15BHryPQ0NgulA6KgQAdWHo6MRNCobBZFPPLbIYRBdNyeVlMI3MJKY+HjXX+LdcdCpMKWyA+&#10;gpP9nfMhGFIeXcJdTkvBaiFlXNjddiMt2hMQSR2/GP8LN6mCs9Lh2Ig47kCMcEewhWgj6d+KbJqn&#10;62kxqefLxSSv89mkWKTLSZoV62Ke5kV+W38PAWZ52QrGuLoTih8FmOV/R/ChFUbpRAmiHmo1m85G&#10;hv6YZBq/3yXZCQ/9KEUHdT45kTLw+kYxSJuUngg5zpOfw49Vhhoc/7EqUQWB+FECftgOgBKksdXs&#10;CfRgNfAFpMMjApNW268Y9dCQFVbwYmAk3ylQVJHleejfuMhnCxAAsueW7bmFKApAFfYYjdONH3v+&#10;0Vixa+Geo4ZvQIW1iAp5jumgXWi5mMrheQg9fb6OXs+P2OoHAAAA//8DAFBLAwQUAAYACAAAACEA&#10;191IDt4AAAAJAQAADwAAAGRycy9kb3ducmV2LnhtbEyPQW7CMBBF95W4gzVI3YETSimEOKhqVakV&#10;EhK0B3DsIYmIx6ltSHr7Oqt2N6P39edNvhtMy27ofGNJQDpPgCEpqxuqBHx9vs3WwHyQpGVrCQX8&#10;oIddMbnLZaZtT0e8nULFYgn5TAqoQ+gyzr2q0Ug/tx1SZGfrjAxxdRXXTvax3LR8kSQrbmRD8UIt&#10;O3ypUV1OVyPgtXHlt7IP76un/UYdjv7cfxy4EPfT4XkLLOAQ/sIw6kd1KKJTaa+kPWsFzNI0qocI&#10;FsBGvnxMgZXjkCyBFzn//0HxCwAA//8DAFBLAQItABQABgAIAAAAIQDkmcPA+wAAAOEBAAATAAAA&#10;AAAAAAAAAAAAAAAAAABbQ29udGVudF9UeXBlc10ueG1sUEsBAi0AFAAGAAgAAAAhACOyauHXAAAA&#10;lAEAAAsAAAAAAAAAAAAAAAAALAEAAF9yZWxzLy5yZWxzUEsBAi0AFAAGAAgAAAAhAOweAdqAAgAA&#10;DAUAAA4AAAAAAAAAAAAAAAAALAIAAGRycy9lMm9Eb2MueG1sUEsBAi0AFAAGAAgAAAAhANfdSA7e&#10;AAAACQEAAA8AAAAAAAAAAAAAAAAA2AQAAGRycy9kb3ducmV2LnhtbFBLBQYAAAAABAAEAPMAAADj&#10;BQAAAAA=&#10;" stroked="f">
            <v:textbox style="mso-fit-shape-to-text:t">
              <w:txbxContent>
                <w:p w:rsidR="004F317C" w:rsidRDefault="00DD0D54" w:rsidP="00BB14B6">
                  <w:r w:rsidRPr="003370A6">
                    <w:rPr>
                      <w:rFonts w:eastAsia="华文新魏"/>
                      <w:b/>
                      <w:noProof/>
                      <w:color w:val="333399"/>
                      <w:sz w:val="52"/>
                    </w:rPr>
                    <w:drawing>
                      <wp:inline distT="0" distB="0" distL="0" distR="0">
                        <wp:extent cx="800100" cy="622300"/>
                        <wp:effectExtent l="0" t="0" r="12700" b="12700"/>
                        <wp:docPr id="3" name="Picture 3" descr="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徽"/>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22300"/>
                                </a:xfrm>
                                <a:prstGeom prst="rect">
                                  <a:avLst/>
                                </a:prstGeom>
                                <a:noFill/>
                                <a:ln>
                                  <a:noFill/>
                                </a:ln>
                              </pic:spPr>
                            </pic:pic>
                          </a:graphicData>
                        </a:graphic>
                      </wp:inline>
                    </w:drawing>
                  </w:r>
                </w:p>
              </w:txbxContent>
            </v:textbox>
          </v:shape>
        </w:pict>
      </w:r>
      <w:r w:rsidR="00BB14B6" w:rsidRPr="003370A6">
        <w:rPr>
          <w:rFonts w:eastAsia="华文新魏" w:hint="eastAsia"/>
          <w:b/>
          <w:color w:val="333399"/>
          <w:sz w:val="48"/>
          <w:szCs w:val="48"/>
        </w:rPr>
        <w:t>首都医科大学附属北京安定医院</w:t>
      </w:r>
    </w:p>
    <w:p w:rsidR="00BB14B6" w:rsidRPr="00074AAC" w:rsidRDefault="00BB14B6" w:rsidP="008E763D">
      <w:pPr>
        <w:ind w:firstLineChars="700" w:firstLine="1476"/>
        <w:rPr>
          <w:rFonts w:ascii="Verdana" w:hAnsi="Verdana"/>
          <w:b/>
          <w:color w:val="333399"/>
        </w:rPr>
      </w:pPr>
      <w:r w:rsidRPr="00074AAC">
        <w:rPr>
          <w:rFonts w:ascii="Verdana" w:hAnsi="Verdana" w:hint="eastAsia"/>
          <w:b/>
          <w:color w:val="333399"/>
        </w:rPr>
        <w:t>BEIJING ANDING HOSPITAL, CAPITAL MEDICAL UNIVERSITY</w:t>
      </w:r>
    </w:p>
    <w:p w:rsidR="00BB14B6" w:rsidRDefault="00903EA1" w:rsidP="00BB14B6">
      <w:pPr>
        <w:ind w:firstLineChars="100" w:firstLine="200"/>
        <w:rPr>
          <w:rFonts w:ascii="Verdana" w:hAnsi="Verdana"/>
          <w:color w:val="333399"/>
        </w:rPr>
      </w:pPr>
      <w:r w:rsidRPr="00903EA1">
        <w:rPr>
          <w:rFonts w:ascii="Verdana" w:hAnsi="Verdana"/>
          <w:noProof/>
          <w:color w:val="333399"/>
          <w:sz w:val="20"/>
          <w:lang w:eastAsia="en-US"/>
        </w:rPr>
        <w:pict>
          <v:line id="Line 2" o:spid="_x0000_s1029" style="position:absolute;left:0;text-align:left;z-index:251656192;visibility:visible" from="0,7.8pt" to="483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QhIxQ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jpEiHUj0&#10;LBRHk9CZ3rgCAiq1s6E2elYv5lnT7w4pXbVEHXhk+HoxkJaFjORNStg4A/j7/rNmEEOOXsc2nRvb&#10;BUhoADpHNS53NfjZIwqH82yaZymIRgdfQooh0VjnP3HdoWCUWALnCExOz84HIqQYQsI9Sm+FlFFs&#10;qVBf4uVsMosJTkvBgjOEOXvYV9KiE4FxmcK3XMaqwPMYZvVRsQjWcsI2N9sTIa82XC5VwINSgM7N&#10;us7Dj2W63Cw2i3yUT+abUZ7W9ejjtspH8232YVZP66qqs5+BWpYXrWCMq8BumM0s/zvtb6/kOlX3&#10;6by3IXmLHvsFZId/JB21DPJdB2Gv2WVnB41hHGPw7emEeX/cg/34wNe/AAAA//8DAFBLAwQUAAYA&#10;CAAAACEAwfYmB9oAAAAGAQAADwAAAGRycy9kb3ducmV2LnhtbEyPwUrDQBCG74LvsEzBm91ESNCY&#10;TakFvSgUU8HrNjvNps3Ohuy2jT59Rzzocb5/+OebcjG5XpxwDJ0nBek8AYHUeNNRq+Bj83x7DyJE&#10;TUb3nlDBFwZYVNdXpS6MP9M7nurYCi6hUGgFNsahkDI0Fp0Ocz8gcbbzo9ORx7GVZtRnLne9vEuS&#10;XDrdEV+wesCVxeZQH52Cp/TwhtZk600y7NPs9XP1/RJqpW5m0/IRRMQp/i3Djz6rQ8VOW38kE0Sv&#10;gB+JTLMcBKcPec5g+wtkVcr/+tUFAAD//wMAUEsBAi0AFAAGAAgAAAAhAOSZw8D7AAAA4QEAABMA&#10;AAAAAAAAAAAAAAAAAAAAAFtDb250ZW50X1R5cGVzXS54bWxQSwECLQAUAAYACAAAACEAI7Jq4dcA&#10;AACUAQAACwAAAAAAAAAAAAAAAAAsAQAAX3JlbHMvLnJlbHNQSwECLQAUAAYACAAAACEA5xQhIxQC&#10;AAAoBAAADgAAAAAAAAAAAAAAAAAsAgAAZHJzL2Uyb0RvYy54bWxQSwECLQAUAAYACAAAACEAwfYm&#10;B9oAAAAGAQAADwAAAAAAAAAAAAAAAABsBAAAZHJzL2Rvd25yZXYueG1sUEsFBgAAAAAEAAQA8wAA&#10;AHMFAAAAAA==&#10;" strokecolor="#339"/>
        </w:pict>
      </w:r>
    </w:p>
    <w:p w:rsidR="00BB14B6" w:rsidRDefault="00BB14B6" w:rsidP="00BB14B6">
      <w:pPr>
        <w:ind w:firstLineChars="100" w:firstLine="210"/>
        <w:rPr>
          <w:rFonts w:eastAsia="华文新魏"/>
          <w:color w:val="000000"/>
          <w:sz w:val="36"/>
        </w:rPr>
      </w:pPr>
      <w:r>
        <w:rPr>
          <w:rFonts w:ascii="华文细黑" w:eastAsia="华文细黑" w:hAnsi="华文细黑" w:hint="eastAsia"/>
          <w:color w:val="333399"/>
        </w:rPr>
        <w:t>中国·北京德胜门外，邮编</w:t>
      </w:r>
      <w:r w:rsidRPr="00A348C9">
        <w:rPr>
          <w:rFonts w:eastAsia="华文细黑"/>
          <w:color w:val="333399"/>
        </w:rPr>
        <w:t>100088</w:t>
      </w:r>
      <w:r>
        <w:rPr>
          <w:rFonts w:hint="eastAsia"/>
          <w:color w:val="333399"/>
        </w:rPr>
        <w:t xml:space="preserve">  </w:t>
      </w:r>
      <w:proofErr w:type="spellStart"/>
      <w:r>
        <w:rPr>
          <w:rFonts w:hint="eastAsia"/>
          <w:color w:val="333399"/>
        </w:rPr>
        <w:t>Deshengmen</w:t>
      </w:r>
      <w:proofErr w:type="spellEnd"/>
      <w:r>
        <w:rPr>
          <w:rFonts w:hint="eastAsia"/>
          <w:color w:val="333399"/>
        </w:rPr>
        <w:t xml:space="preserve"> </w:t>
      </w:r>
      <w:proofErr w:type="spellStart"/>
      <w:r>
        <w:rPr>
          <w:rFonts w:hint="eastAsia"/>
          <w:color w:val="333399"/>
        </w:rPr>
        <w:t>Wai</w:t>
      </w:r>
      <w:proofErr w:type="spellEnd"/>
      <w:r>
        <w:rPr>
          <w:rFonts w:hint="eastAsia"/>
          <w:color w:val="333399"/>
        </w:rPr>
        <w:t>, Beijing 100088, The People</w:t>
      </w:r>
      <w:r>
        <w:rPr>
          <w:color w:val="333399"/>
        </w:rPr>
        <w:t>’</w:t>
      </w:r>
      <w:r>
        <w:rPr>
          <w:rFonts w:hint="eastAsia"/>
          <w:color w:val="333399"/>
        </w:rPr>
        <w:t>s Republic of China</w:t>
      </w:r>
    </w:p>
    <w:p w:rsidR="00A92152" w:rsidRPr="00CD29A6" w:rsidRDefault="00C91B3C" w:rsidP="002372ED">
      <w:pPr>
        <w:spacing w:beforeLines="50" w:afterLines="50" w:line="360" w:lineRule="auto"/>
        <w:jc w:val="center"/>
        <w:rPr>
          <w:rFonts w:ascii="黑体" w:eastAsia="黑体"/>
          <w:sz w:val="48"/>
          <w:szCs w:val="48"/>
        </w:rPr>
      </w:pPr>
      <w:r w:rsidRPr="00CD29A6">
        <w:rPr>
          <w:rFonts w:ascii="黑体" w:eastAsia="黑体" w:hint="eastAsia"/>
          <w:sz w:val="48"/>
          <w:szCs w:val="48"/>
        </w:rPr>
        <w:t>北京市</w:t>
      </w:r>
      <w:r w:rsidR="00683C3B" w:rsidRPr="00CD29A6">
        <w:rPr>
          <w:rFonts w:ascii="黑体" w:eastAsia="黑体" w:hint="eastAsia"/>
          <w:sz w:val="48"/>
          <w:szCs w:val="48"/>
        </w:rPr>
        <w:t>继续医学教育项目通知</w:t>
      </w:r>
    </w:p>
    <w:p w:rsidR="00BB14B6" w:rsidRDefault="00BB14B6" w:rsidP="00A92152">
      <w:pPr>
        <w:spacing w:line="360" w:lineRule="auto"/>
        <w:rPr>
          <w:sz w:val="28"/>
          <w:szCs w:val="28"/>
        </w:rPr>
      </w:pPr>
      <w:r>
        <w:rPr>
          <w:rFonts w:hint="eastAsia"/>
          <w:sz w:val="28"/>
          <w:szCs w:val="28"/>
        </w:rPr>
        <w:t>尊敬的</w:t>
      </w:r>
      <w:r w:rsidRPr="00B03A05">
        <w:rPr>
          <w:rFonts w:hint="eastAsia"/>
          <w:sz w:val="28"/>
          <w:szCs w:val="28"/>
          <w:u w:val="single"/>
        </w:rPr>
        <w:t xml:space="preserve">       </w:t>
      </w:r>
      <w:r>
        <w:rPr>
          <w:rFonts w:hint="eastAsia"/>
          <w:sz w:val="28"/>
          <w:szCs w:val="28"/>
          <w:u w:val="single"/>
        </w:rPr>
        <w:t xml:space="preserve">  </w:t>
      </w:r>
      <w:r w:rsidRPr="0057708E">
        <w:rPr>
          <w:sz w:val="28"/>
          <w:szCs w:val="28"/>
        </w:rPr>
        <w:t>医生：</w:t>
      </w:r>
    </w:p>
    <w:p w:rsidR="006E037A" w:rsidRPr="008E763D" w:rsidRDefault="00F6615C" w:rsidP="002372ED">
      <w:pPr>
        <w:spacing w:beforeLines="50" w:line="360" w:lineRule="auto"/>
        <w:ind w:firstLineChars="200" w:firstLine="560"/>
        <w:rPr>
          <w:sz w:val="28"/>
          <w:szCs w:val="28"/>
        </w:rPr>
      </w:pPr>
      <w:r>
        <w:rPr>
          <w:rFonts w:hint="eastAsia"/>
          <w:sz w:val="28"/>
          <w:szCs w:val="28"/>
        </w:rPr>
        <w:t>北京市</w:t>
      </w:r>
      <w:r w:rsidR="00116A17" w:rsidRPr="008E763D">
        <w:rPr>
          <w:rFonts w:hint="eastAsia"/>
          <w:sz w:val="28"/>
          <w:szCs w:val="28"/>
        </w:rPr>
        <w:t>级继续医学教育项目“</w:t>
      </w:r>
      <w:r w:rsidR="002A5151">
        <w:rPr>
          <w:rFonts w:hint="eastAsia"/>
          <w:sz w:val="28"/>
          <w:szCs w:val="28"/>
        </w:rPr>
        <w:t>精神分裂症规范化诊疗和</w:t>
      </w:r>
      <w:r w:rsidR="003F11D2" w:rsidRPr="008E763D">
        <w:rPr>
          <w:sz w:val="28"/>
          <w:szCs w:val="28"/>
        </w:rPr>
        <w:t>进展</w:t>
      </w:r>
      <w:r w:rsidR="00116A17" w:rsidRPr="008E763D">
        <w:rPr>
          <w:rFonts w:hint="eastAsia"/>
          <w:sz w:val="28"/>
          <w:szCs w:val="28"/>
        </w:rPr>
        <w:t>”，项目编号</w:t>
      </w:r>
      <w:r w:rsidR="00116A17" w:rsidRPr="008E763D">
        <w:rPr>
          <w:rFonts w:hint="eastAsia"/>
          <w:sz w:val="28"/>
          <w:szCs w:val="28"/>
        </w:rPr>
        <w:t>201</w:t>
      </w:r>
      <w:r w:rsidR="002A5151">
        <w:rPr>
          <w:rFonts w:hint="eastAsia"/>
          <w:sz w:val="28"/>
          <w:szCs w:val="28"/>
        </w:rPr>
        <w:t>9</w:t>
      </w:r>
      <w:r w:rsidR="00116A17" w:rsidRPr="008E763D">
        <w:rPr>
          <w:rFonts w:hint="eastAsia"/>
          <w:sz w:val="28"/>
          <w:szCs w:val="28"/>
        </w:rPr>
        <w:t>-03-09-</w:t>
      </w:r>
      <w:r w:rsidR="002A5151">
        <w:rPr>
          <w:rFonts w:hint="eastAsia"/>
          <w:sz w:val="28"/>
          <w:szCs w:val="28"/>
        </w:rPr>
        <w:t>020</w:t>
      </w:r>
      <w:r w:rsidR="002A5151">
        <w:rPr>
          <w:rFonts w:hint="eastAsia"/>
          <w:sz w:val="28"/>
          <w:szCs w:val="28"/>
        </w:rPr>
        <w:t>（京</w:t>
      </w:r>
      <w:r w:rsidR="00116A17" w:rsidRPr="008E763D">
        <w:rPr>
          <w:rFonts w:hint="eastAsia"/>
          <w:sz w:val="28"/>
          <w:szCs w:val="28"/>
        </w:rPr>
        <w:t>），</w:t>
      </w:r>
      <w:r w:rsidR="00BB14B6" w:rsidRPr="008E763D">
        <w:rPr>
          <w:rFonts w:hint="eastAsia"/>
          <w:sz w:val="28"/>
          <w:szCs w:val="28"/>
        </w:rPr>
        <w:t>由</w:t>
      </w:r>
      <w:r w:rsidR="00BB14B6" w:rsidRPr="008E763D">
        <w:rPr>
          <w:sz w:val="28"/>
          <w:szCs w:val="28"/>
        </w:rPr>
        <w:t>首都医科大学附属北京安定医院</w:t>
      </w:r>
      <w:r w:rsidR="00E10348">
        <w:rPr>
          <w:rFonts w:hint="eastAsia"/>
          <w:sz w:val="28"/>
          <w:szCs w:val="28"/>
        </w:rPr>
        <w:t>和精神疾病诊断与治疗北京市重点实验室</w:t>
      </w:r>
      <w:r w:rsidR="00116A17" w:rsidRPr="008E763D">
        <w:rPr>
          <w:rFonts w:hint="eastAsia"/>
          <w:sz w:val="28"/>
          <w:szCs w:val="28"/>
        </w:rPr>
        <w:t>承办</w:t>
      </w:r>
      <w:r w:rsidR="00BB14B6" w:rsidRPr="008E763D">
        <w:rPr>
          <w:rFonts w:hint="eastAsia"/>
          <w:sz w:val="28"/>
          <w:szCs w:val="28"/>
        </w:rPr>
        <w:t>。</w:t>
      </w:r>
      <w:r w:rsidR="00B04870">
        <w:rPr>
          <w:rFonts w:hint="eastAsia"/>
          <w:sz w:val="28"/>
          <w:szCs w:val="28"/>
        </w:rPr>
        <w:t>本次培训目标是通过介绍国内外关于精神分裂症规范化诊疗相关内容和治疗研究方面的进展，帮助临床精神科医师提高相关理论知识水平，</w:t>
      </w:r>
      <w:r w:rsidR="00CD29A6">
        <w:rPr>
          <w:rFonts w:hint="eastAsia"/>
          <w:sz w:val="28"/>
          <w:szCs w:val="28"/>
        </w:rPr>
        <w:t>对该疾病有全面深入的把握，提高对精神分裂症患者的治愈率，进而减少致残率及复发率，使患者可能获得最佳预后，为其</w:t>
      </w:r>
      <w:r w:rsidR="002372ED">
        <w:rPr>
          <w:rFonts w:hint="eastAsia"/>
          <w:sz w:val="28"/>
          <w:szCs w:val="28"/>
        </w:rPr>
        <w:t>恢复社会功能、回归社会做准备，</w:t>
      </w:r>
      <w:r w:rsidR="00CD29A6">
        <w:rPr>
          <w:rFonts w:hint="eastAsia"/>
          <w:sz w:val="28"/>
          <w:szCs w:val="28"/>
        </w:rPr>
        <w:t>本项目还希望能为临床工作者在该领域进行科研研究开拓新思路</w:t>
      </w:r>
      <w:r w:rsidR="007456FD" w:rsidRPr="008E763D">
        <w:rPr>
          <w:rFonts w:hint="eastAsia"/>
          <w:sz w:val="28"/>
          <w:szCs w:val="28"/>
        </w:rPr>
        <w:t>。</w:t>
      </w:r>
      <w:r w:rsidR="00CD29A6">
        <w:rPr>
          <w:rFonts w:hint="eastAsia"/>
          <w:sz w:val="28"/>
          <w:szCs w:val="28"/>
        </w:rPr>
        <w:t>培训结束将</w:t>
      </w:r>
      <w:r w:rsidR="00E10348">
        <w:rPr>
          <w:rFonts w:hint="eastAsia"/>
          <w:b/>
          <w:bCs/>
          <w:sz w:val="28"/>
          <w:szCs w:val="28"/>
        </w:rPr>
        <w:t>授予</w:t>
      </w:r>
      <w:r>
        <w:rPr>
          <w:rFonts w:hint="eastAsia"/>
          <w:b/>
          <w:bCs/>
          <w:sz w:val="28"/>
          <w:szCs w:val="28"/>
        </w:rPr>
        <w:t>北京市</w:t>
      </w:r>
      <w:r w:rsidR="00116A17" w:rsidRPr="008E763D">
        <w:rPr>
          <w:rFonts w:hint="eastAsia"/>
          <w:b/>
          <w:bCs/>
          <w:sz w:val="28"/>
          <w:szCs w:val="28"/>
        </w:rPr>
        <w:t>继续教育项目Ⅰ类学分</w:t>
      </w:r>
      <w:r>
        <w:rPr>
          <w:rFonts w:hint="eastAsia"/>
          <w:b/>
          <w:bCs/>
          <w:sz w:val="28"/>
          <w:szCs w:val="28"/>
        </w:rPr>
        <w:t>3</w:t>
      </w:r>
      <w:r w:rsidR="00C07425" w:rsidRPr="008E763D">
        <w:rPr>
          <w:rFonts w:hint="eastAsia"/>
          <w:b/>
          <w:bCs/>
          <w:sz w:val="28"/>
          <w:szCs w:val="28"/>
        </w:rPr>
        <w:t>分</w:t>
      </w:r>
      <w:r w:rsidR="00116A17" w:rsidRPr="008E763D">
        <w:rPr>
          <w:rFonts w:hint="eastAsia"/>
          <w:sz w:val="28"/>
          <w:szCs w:val="28"/>
        </w:rPr>
        <w:t>。</w:t>
      </w:r>
      <w:r w:rsidR="00BB14B6" w:rsidRPr="008E763D">
        <w:rPr>
          <w:rFonts w:hint="eastAsia"/>
          <w:sz w:val="28"/>
          <w:szCs w:val="28"/>
        </w:rPr>
        <w:t>项目于</w:t>
      </w:r>
      <w:r w:rsidR="00301C9F" w:rsidRPr="008E763D">
        <w:rPr>
          <w:sz w:val="28"/>
          <w:szCs w:val="28"/>
        </w:rPr>
        <w:t>201</w:t>
      </w:r>
      <w:r>
        <w:rPr>
          <w:rFonts w:hint="eastAsia"/>
          <w:sz w:val="28"/>
          <w:szCs w:val="28"/>
        </w:rPr>
        <w:t>9</w:t>
      </w:r>
      <w:r w:rsidR="00BB14B6" w:rsidRPr="008E763D">
        <w:rPr>
          <w:rFonts w:hint="eastAsia"/>
          <w:sz w:val="28"/>
          <w:szCs w:val="28"/>
        </w:rPr>
        <w:t>年</w:t>
      </w:r>
      <w:r>
        <w:rPr>
          <w:rFonts w:hint="eastAsia"/>
          <w:sz w:val="28"/>
          <w:szCs w:val="28"/>
        </w:rPr>
        <w:t>4</w:t>
      </w:r>
      <w:r w:rsidR="00BB14B6" w:rsidRPr="008E763D">
        <w:rPr>
          <w:rFonts w:hint="eastAsia"/>
          <w:sz w:val="28"/>
          <w:szCs w:val="28"/>
        </w:rPr>
        <w:t>月</w:t>
      </w:r>
      <w:r>
        <w:rPr>
          <w:rFonts w:hint="eastAsia"/>
          <w:sz w:val="28"/>
          <w:szCs w:val="28"/>
        </w:rPr>
        <w:t>29</w:t>
      </w:r>
      <w:r w:rsidR="00BB14B6" w:rsidRPr="008E763D">
        <w:rPr>
          <w:rFonts w:hint="eastAsia"/>
          <w:sz w:val="28"/>
          <w:szCs w:val="28"/>
        </w:rPr>
        <w:t>日（星期</w:t>
      </w:r>
      <w:r>
        <w:rPr>
          <w:rFonts w:hint="eastAsia"/>
          <w:sz w:val="28"/>
          <w:szCs w:val="28"/>
        </w:rPr>
        <w:t>一</w:t>
      </w:r>
      <w:r w:rsidR="00BB14B6" w:rsidRPr="008E763D">
        <w:rPr>
          <w:rFonts w:hint="eastAsia"/>
          <w:sz w:val="28"/>
          <w:szCs w:val="28"/>
        </w:rPr>
        <w:t>）至</w:t>
      </w:r>
      <w:r w:rsidR="00301C9F" w:rsidRPr="008E763D">
        <w:rPr>
          <w:sz w:val="28"/>
          <w:szCs w:val="28"/>
        </w:rPr>
        <w:t>201</w:t>
      </w:r>
      <w:r>
        <w:rPr>
          <w:rFonts w:hint="eastAsia"/>
          <w:sz w:val="28"/>
          <w:szCs w:val="28"/>
        </w:rPr>
        <w:t>9</w:t>
      </w:r>
      <w:r w:rsidR="00BB14B6" w:rsidRPr="008E763D">
        <w:rPr>
          <w:rFonts w:hint="eastAsia"/>
          <w:sz w:val="28"/>
          <w:szCs w:val="28"/>
        </w:rPr>
        <w:t>年</w:t>
      </w:r>
      <w:r>
        <w:rPr>
          <w:rFonts w:hint="eastAsia"/>
          <w:sz w:val="28"/>
          <w:szCs w:val="28"/>
        </w:rPr>
        <w:t>4</w:t>
      </w:r>
      <w:r w:rsidR="00BB14B6" w:rsidRPr="008E763D">
        <w:rPr>
          <w:rFonts w:hint="eastAsia"/>
          <w:sz w:val="28"/>
          <w:szCs w:val="28"/>
        </w:rPr>
        <w:t>月</w:t>
      </w:r>
      <w:r>
        <w:rPr>
          <w:rFonts w:hint="eastAsia"/>
          <w:sz w:val="28"/>
          <w:szCs w:val="28"/>
        </w:rPr>
        <w:t>3</w:t>
      </w:r>
      <w:r w:rsidR="003F11D2" w:rsidRPr="008E763D">
        <w:rPr>
          <w:rFonts w:hint="eastAsia"/>
          <w:sz w:val="28"/>
          <w:szCs w:val="28"/>
        </w:rPr>
        <w:t>0</w:t>
      </w:r>
      <w:r>
        <w:rPr>
          <w:rFonts w:hint="eastAsia"/>
          <w:sz w:val="28"/>
          <w:szCs w:val="28"/>
        </w:rPr>
        <w:t>日（星期二</w:t>
      </w:r>
      <w:r w:rsidR="00BB14B6" w:rsidRPr="008E763D">
        <w:rPr>
          <w:rFonts w:hint="eastAsia"/>
          <w:sz w:val="28"/>
          <w:szCs w:val="28"/>
        </w:rPr>
        <w:t>），</w:t>
      </w:r>
      <w:r w:rsidR="00BB14B6" w:rsidRPr="008E763D">
        <w:rPr>
          <w:rFonts w:hAnsi="宋体"/>
          <w:sz w:val="28"/>
          <w:szCs w:val="28"/>
        </w:rPr>
        <w:t>面向</w:t>
      </w:r>
      <w:r w:rsidR="00B03FF1" w:rsidRPr="008E763D">
        <w:rPr>
          <w:rFonts w:hAnsi="宋体" w:hint="eastAsia"/>
          <w:sz w:val="28"/>
          <w:szCs w:val="28"/>
        </w:rPr>
        <w:t>精神科</w:t>
      </w:r>
      <w:r w:rsidR="00C07425" w:rsidRPr="008E763D">
        <w:rPr>
          <w:rFonts w:hAnsi="宋体" w:hint="eastAsia"/>
          <w:sz w:val="28"/>
          <w:szCs w:val="28"/>
        </w:rPr>
        <w:t>医师</w:t>
      </w:r>
      <w:r w:rsidR="00BB14B6" w:rsidRPr="008E763D">
        <w:rPr>
          <w:rFonts w:hAnsi="宋体"/>
          <w:sz w:val="28"/>
          <w:szCs w:val="28"/>
        </w:rPr>
        <w:t>进行为期</w:t>
      </w:r>
      <w:r w:rsidR="00E10348">
        <w:rPr>
          <w:rFonts w:hAnsi="宋体" w:hint="eastAsia"/>
          <w:sz w:val="28"/>
          <w:szCs w:val="28"/>
        </w:rPr>
        <w:t>一</w:t>
      </w:r>
      <w:r w:rsidR="00BB14B6" w:rsidRPr="008E763D">
        <w:rPr>
          <w:rFonts w:hAnsi="宋体"/>
          <w:sz w:val="28"/>
          <w:szCs w:val="28"/>
        </w:rPr>
        <w:t>天</w:t>
      </w:r>
      <w:r w:rsidR="00E10348">
        <w:rPr>
          <w:rFonts w:hAnsi="宋体" w:hint="eastAsia"/>
          <w:sz w:val="28"/>
          <w:szCs w:val="28"/>
        </w:rPr>
        <w:t>半</w:t>
      </w:r>
      <w:r w:rsidR="00BB14B6" w:rsidRPr="008E763D">
        <w:rPr>
          <w:rFonts w:hAnsi="宋体" w:hint="eastAsia"/>
          <w:sz w:val="28"/>
          <w:szCs w:val="28"/>
        </w:rPr>
        <w:t>的</w:t>
      </w:r>
      <w:r w:rsidR="00BB14B6" w:rsidRPr="008E763D">
        <w:rPr>
          <w:rFonts w:hAnsi="宋体"/>
          <w:sz w:val="28"/>
          <w:szCs w:val="28"/>
        </w:rPr>
        <w:t>培训。</w:t>
      </w:r>
      <w:r w:rsidR="006E037A" w:rsidRPr="008E763D">
        <w:rPr>
          <w:rFonts w:hint="eastAsia"/>
          <w:sz w:val="28"/>
          <w:szCs w:val="28"/>
        </w:rPr>
        <w:t>注册费</w:t>
      </w:r>
      <w:r w:rsidR="005F0035">
        <w:rPr>
          <w:rFonts w:hint="eastAsia"/>
          <w:sz w:val="28"/>
          <w:szCs w:val="28"/>
        </w:rPr>
        <w:t>600</w:t>
      </w:r>
      <w:r w:rsidR="006E037A" w:rsidRPr="008E763D">
        <w:rPr>
          <w:rFonts w:hint="eastAsia"/>
          <w:sz w:val="28"/>
          <w:szCs w:val="28"/>
        </w:rPr>
        <w:t>元</w:t>
      </w:r>
      <w:r w:rsidR="006E037A" w:rsidRPr="008E763D">
        <w:rPr>
          <w:rFonts w:hint="eastAsia"/>
          <w:sz w:val="28"/>
          <w:szCs w:val="28"/>
        </w:rPr>
        <w:t>/</w:t>
      </w:r>
      <w:r w:rsidR="00C07425" w:rsidRPr="008E763D">
        <w:rPr>
          <w:rFonts w:hint="eastAsia"/>
          <w:sz w:val="28"/>
          <w:szCs w:val="28"/>
        </w:rPr>
        <w:t>人</w:t>
      </w:r>
      <w:r w:rsidR="008E763D" w:rsidRPr="008E763D">
        <w:rPr>
          <w:rFonts w:hint="eastAsia"/>
          <w:sz w:val="28"/>
          <w:szCs w:val="28"/>
        </w:rPr>
        <w:t>，学生注册费</w:t>
      </w:r>
      <w:r w:rsidR="005F0035">
        <w:rPr>
          <w:rFonts w:hint="eastAsia"/>
          <w:sz w:val="28"/>
          <w:szCs w:val="28"/>
        </w:rPr>
        <w:t>3</w:t>
      </w:r>
      <w:r w:rsidR="008E763D" w:rsidRPr="008E763D">
        <w:rPr>
          <w:rFonts w:hint="eastAsia"/>
          <w:sz w:val="28"/>
          <w:szCs w:val="28"/>
        </w:rPr>
        <w:t>00</w:t>
      </w:r>
      <w:r w:rsidR="008E763D" w:rsidRPr="008E763D">
        <w:rPr>
          <w:rFonts w:hint="eastAsia"/>
          <w:sz w:val="28"/>
          <w:szCs w:val="28"/>
        </w:rPr>
        <w:t>元</w:t>
      </w:r>
      <w:r w:rsidR="008E763D" w:rsidRPr="008E763D">
        <w:rPr>
          <w:rFonts w:hint="eastAsia"/>
          <w:sz w:val="28"/>
          <w:szCs w:val="28"/>
        </w:rPr>
        <w:t>/</w:t>
      </w:r>
      <w:r w:rsidR="008E763D" w:rsidRPr="008E763D">
        <w:rPr>
          <w:rFonts w:hint="eastAsia"/>
          <w:sz w:val="28"/>
          <w:szCs w:val="28"/>
        </w:rPr>
        <w:t>人</w:t>
      </w:r>
      <w:r w:rsidR="006E037A" w:rsidRPr="008E763D">
        <w:rPr>
          <w:rFonts w:hint="eastAsia"/>
          <w:sz w:val="28"/>
          <w:szCs w:val="28"/>
        </w:rPr>
        <w:t>。</w:t>
      </w:r>
      <w:r w:rsidR="00C07425" w:rsidRPr="008E763D">
        <w:rPr>
          <w:rFonts w:hint="eastAsia"/>
          <w:sz w:val="28"/>
          <w:szCs w:val="28"/>
        </w:rPr>
        <w:t>住宿费</w:t>
      </w:r>
      <w:r w:rsidR="007456FD" w:rsidRPr="008E763D">
        <w:rPr>
          <w:rFonts w:hint="eastAsia"/>
          <w:sz w:val="28"/>
          <w:szCs w:val="28"/>
        </w:rPr>
        <w:t>、</w:t>
      </w:r>
      <w:r w:rsidR="006E037A" w:rsidRPr="008E763D">
        <w:rPr>
          <w:rFonts w:hint="eastAsia"/>
          <w:sz w:val="28"/>
          <w:szCs w:val="28"/>
        </w:rPr>
        <w:t>交通费自理。</w:t>
      </w:r>
    </w:p>
    <w:p w:rsidR="00A92152" w:rsidRPr="008E763D" w:rsidRDefault="00A92152" w:rsidP="00C07425">
      <w:pPr>
        <w:spacing w:line="360" w:lineRule="auto"/>
        <w:sectPr w:rsidR="00A92152" w:rsidRPr="008E763D" w:rsidSect="008E763D">
          <w:footerReference w:type="default" r:id="rId9"/>
          <w:pgSz w:w="11907" w:h="16840" w:code="9"/>
          <w:pgMar w:top="851" w:right="1134" w:bottom="851" w:left="1134" w:header="851" w:footer="397" w:gutter="0"/>
          <w:cols w:space="425"/>
          <w:docGrid w:type="lines" w:linePitch="312"/>
        </w:sectPr>
      </w:pPr>
    </w:p>
    <w:p w:rsidR="00A92152" w:rsidRPr="00FD0993" w:rsidRDefault="00573513" w:rsidP="00CD29A6">
      <w:pPr>
        <w:rPr>
          <w:rFonts w:ascii="黑体" w:eastAsia="黑体" w:hAnsi="黑体"/>
          <w:sz w:val="24"/>
          <w:szCs w:val="24"/>
        </w:rPr>
      </w:pPr>
      <w:r>
        <w:rPr>
          <w:rFonts w:ascii="黑体" w:eastAsia="黑体" w:hAnsi="黑体" w:hint="eastAsia"/>
          <w:sz w:val="24"/>
          <w:szCs w:val="24"/>
        </w:rPr>
        <w:lastRenderedPageBreak/>
        <w:t xml:space="preserve">                                                                                </w:t>
      </w:r>
      <w:r w:rsidR="005F0035" w:rsidRPr="00FD0993">
        <w:rPr>
          <w:rFonts w:ascii="黑体" w:eastAsia="黑体" w:hAnsi="黑体" w:hint="eastAsia"/>
          <w:sz w:val="24"/>
          <w:szCs w:val="24"/>
        </w:rPr>
        <w:t>培训地点：</w:t>
      </w:r>
      <w:r w:rsidR="000716CD" w:rsidRPr="00FD0993">
        <w:rPr>
          <w:rFonts w:ascii="黑体" w:eastAsia="黑体" w:hAnsi="黑体" w:hint="eastAsia"/>
          <w:sz w:val="24"/>
          <w:szCs w:val="24"/>
        </w:rPr>
        <w:t>北京</w:t>
      </w:r>
      <w:r w:rsidR="005F0035" w:rsidRPr="00FD0993">
        <w:rPr>
          <w:rFonts w:ascii="黑体" w:eastAsia="黑体" w:hAnsi="黑体" w:hint="eastAsia"/>
          <w:sz w:val="24"/>
          <w:szCs w:val="24"/>
        </w:rPr>
        <w:t>歌华开元大酒店</w:t>
      </w:r>
    </w:p>
    <w:p w:rsidR="00CD29A6" w:rsidRDefault="00573513" w:rsidP="00CD29A6">
      <w:pPr>
        <w:rPr>
          <w:rFonts w:ascii="黑体" w:eastAsia="黑体" w:hAnsi="黑体"/>
          <w:sz w:val="24"/>
          <w:szCs w:val="24"/>
        </w:rPr>
      </w:pPr>
      <w:r w:rsidRPr="00FD0993">
        <w:rPr>
          <w:rFonts w:ascii="黑体" w:eastAsia="黑体" w:hAnsi="黑体" w:hint="eastAsia"/>
          <w:sz w:val="24"/>
          <w:szCs w:val="24"/>
        </w:rPr>
        <w:t xml:space="preserve">                                                    </w:t>
      </w:r>
    </w:p>
    <w:p w:rsidR="00FF429C" w:rsidRPr="00FD0993" w:rsidRDefault="002B5172" w:rsidP="00CD29A6">
      <w:pPr>
        <w:rPr>
          <w:rFonts w:ascii="黑体" w:eastAsia="黑体" w:hAnsi="黑体"/>
          <w:sz w:val="24"/>
          <w:szCs w:val="24"/>
        </w:rPr>
      </w:pPr>
      <w:r w:rsidRPr="00FD0993">
        <w:rPr>
          <w:rFonts w:ascii="黑体" w:eastAsia="黑体" w:hAnsi="黑体"/>
          <w:sz w:val="24"/>
          <w:szCs w:val="24"/>
        </w:rPr>
        <w:t>联</w:t>
      </w:r>
      <w:r w:rsidR="00603BA2" w:rsidRPr="00FD0993">
        <w:rPr>
          <w:rFonts w:ascii="黑体" w:eastAsia="黑体" w:hAnsi="黑体" w:hint="eastAsia"/>
          <w:sz w:val="24"/>
          <w:szCs w:val="24"/>
        </w:rPr>
        <w:t xml:space="preserve"> </w:t>
      </w:r>
      <w:r w:rsidRPr="00FD0993">
        <w:rPr>
          <w:rFonts w:ascii="黑体" w:eastAsia="黑体" w:hAnsi="黑体"/>
          <w:sz w:val="24"/>
          <w:szCs w:val="24"/>
        </w:rPr>
        <w:t>系</w:t>
      </w:r>
      <w:r w:rsidR="00603BA2" w:rsidRPr="00FD0993">
        <w:rPr>
          <w:rFonts w:ascii="黑体" w:eastAsia="黑体" w:hAnsi="黑体" w:hint="eastAsia"/>
          <w:sz w:val="24"/>
          <w:szCs w:val="24"/>
        </w:rPr>
        <w:t xml:space="preserve"> </w:t>
      </w:r>
      <w:r w:rsidRPr="00FD0993">
        <w:rPr>
          <w:rFonts w:ascii="黑体" w:eastAsia="黑体" w:hAnsi="黑体"/>
          <w:sz w:val="24"/>
          <w:szCs w:val="24"/>
        </w:rPr>
        <w:t>人：周艳</w:t>
      </w:r>
      <w:r w:rsidR="00FF429C" w:rsidRPr="00FD0993">
        <w:rPr>
          <w:rFonts w:ascii="黑体" w:eastAsia="黑体" w:hAnsi="黑体" w:hint="eastAsia"/>
          <w:sz w:val="24"/>
          <w:szCs w:val="24"/>
        </w:rPr>
        <w:t xml:space="preserve"> </w:t>
      </w:r>
    </w:p>
    <w:p w:rsidR="00CD29A6" w:rsidRDefault="00573513" w:rsidP="00CD29A6">
      <w:pPr>
        <w:ind w:left="2160" w:hangingChars="900" w:hanging="2160"/>
        <w:rPr>
          <w:rFonts w:ascii="黑体" w:eastAsia="黑体" w:hAnsi="黑体"/>
          <w:sz w:val="24"/>
          <w:szCs w:val="24"/>
        </w:rPr>
      </w:pPr>
      <w:r w:rsidRPr="00FD0993">
        <w:rPr>
          <w:rFonts w:ascii="黑体" w:eastAsia="黑体" w:hAnsi="黑体" w:hint="eastAsia"/>
          <w:sz w:val="24"/>
          <w:szCs w:val="24"/>
        </w:rPr>
        <w:t xml:space="preserve">                                         </w:t>
      </w:r>
      <w:r w:rsidR="0040142F" w:rsidRPr="00FD0993">
        <w:rPr>
          <w:rFonts w:ascii="黑体" w:eastAsia="黑体" w:hAnsi="黑体" w:hint="eastAsia"/>
          <w:sz w:val="24"/>
          <w:szCs w:val="24"/>
        </w:rPr>
        <w:t xml:space="preserve">   </w:t>
      </w:r>
    </w:p>
    <w:p w:rsidR="000700C8" w:rsidRPr="00FD0993" w:rsidRDefault="00C07425" w:rsidP="00CD29A6">
      <w:pPr>
        <w:ind w:left="2160" w:hangingChars="900" w:hanging="2160"/>
        <w:rPr>
          <w:rFonts w:ascii="黑体" w:eastAsia="黑体" w:hAnsi="黑体"/>
          <w:sz w:val="24"/>
          <w:szCs w:val="24"/>
        </w:rPr>
      </w:pPr>
      <w:r w:rsidRPr="00FD0993">
        <w:rPr>
          <w:rFonts w:ascii="黑体" w:eastAsia="黑体" w:hAnsi="黑体" w:hint="eastAsia"/>
          <w:sz w:val="24"/>
          <w:szCs w:val="24"/>
        </w:rPr>
        <w:t>手机：13810158788</w:t>
      </w:r>
      <w:r w:rsidR="00CD29A6">
        <w:rPr>
          <w:rFonts w:ascii="黑体" w:eastAsia="黑体" w:hAnsi="黑体" w:hint="eastAsia"/>
          <w:sz w:val="24"/>
          <w:szCs w:val="24"/>
        </w:rPr>
        <w:t xml:space="preserve">        </w:t>
      </w:r>
      <w:r w:rsidR="000700C8" w:rsidRPr="00FD0993">
        <w:rPr>
          <w:rFonts w:ascii="黑体" w:eastAsia="黑体" w:hAnsi="黑体" w:hint="eastAsia"/>
          <w:sz w:val="24"/>
          <w:szCs w:val="24"/>
        </w:rPr>
        <w:t>E-mai:pretty_zhouyan@126.com</w:t>
      </w:r>
    </w:p>
    <w:p w:rsidR="00A92152" w:rsidRPr="000700C8" w:rsidRDefault="000700C8" w:rsidP="00F40274">
      <w:pPr>
        <w:spacing w:line="360" w:lineRule="auto"/>
        <w:ind w:left="2520" w:hangingChars="900" w:hanging="2520"/>
        <w:jc w:val="right"/>
        <w:rPr>
          <w:sz w:val="28"/>
          <w:szCs w:val="28"/>
        </w:rPr>
        <w:sectPr w:rsidR="00A92152" w:rsidRPr="000700C8" w:rsidSect="007456FD">
          <w:type w:val="continuous"/>
          <w:pgSz w:w="11907" w:h="16840" w:code="9"/>
          <w:pgMar w:top="851" w:right="1134" w:bottom="851" w:left="1134" w:header="851" w:footer="851" w:gutter="0"/>
          <w:cols w:space="841"/>
          <w:docGrid w:type="lines" w:linePitch="312"/>
        </w:sectPr>
      </w:pPr>
      <w:r>
        <w:rPr>
          <w:rFonts w:hint="eastAsia"/>
          <w:sz w:val="28"/>
          <w:szCs w:val="28"/>
        </w:rPr>
        <w:t xml:space="preserve">                                                                             </w:t>
      </w:r>
    </w:p>
    <w:p w:rsidR="00BB14B6" w:rsidRDefault="00F40274" w:rsidP="00F40274">
      <w:pPr>
        <w:tabs>
          <w:tab w:val="left" w:pos="3930"/>
        </w:tabs>
        <w:spacing w:line="360" w:lineRule="auto"/>
        <w:ind w:right="560"/>
        <w:jc w:val="right"/>
        <w:rPr>
          <w:rFonts w:hAnsi="宋体"/>
          <w:sz w:val="28"/>
          <w:szCs w:val="28"/>
        </w:rPr>
      </w:pPr>
      <w:r>
        <w:rPr>
          <w:rFonts w:hAnsi="宋体" w:hint="eastAsia"/>
          <w:sz w:val="28"/>
          <w:szCs w:val="28"/>
        </w:rPr>
        <w:lastRenderedPageBreak/>
        <w:t xml:space="preserve">    </w:t>
      </w:r>
      <w:r w:rsidR="00CD29A6">
        <w:rPr>
          <w:rFonts w:hAnsi="宋体" w:hint="eastAsia"/>
          <w:sz w:val="28"/>
          <w:szCs w:val="28"/>
        </w:rPr>
        <w:t xml:space="preserve">                </w:t>
      </w:r>
      <w:r w:rsidR="008239A2">
        <w:rPr>
          <w:rFonts w:hAnsi="宋体" w:hint="eastAsia"/>
          <w:sz w:val="28"/>
          <w:szCs w:val="28"/>
        </w:rPr>
        <w:t xml:space="preserve"> </w:t>
      </w:r>
      <w:r w:rsidR="00BB14B6" w:rsidRPr="0057708E">
        <w:rPr>
          <w:rFonts w:hAnsi="宋体"/>
          <w:sz w:val="28"/>
          <w:szCs w:val="28"/>
        </w:rPr>
        <w:t>首都医科大学附属北京安定医院</w:t>
      </w:r>
    </w:p>
    <w:p w:rsidR="00CD29A6" w:rsidRDefault="008239A2" w:rsidP="00CD29A6">
      <w:pPr>
        <w:tabs>
          <w:tab w:val="left" w:pos="3930"/>
        </w:tabs>
        <w:spacing w:line="360" w:lineRule="auto"/>
        <w:ind w:right="560"/>
        <w:jc w:val="right"/>
        <w:rPr>
          <w:rFonts w:hAnsi="宋体"/>
          <w:sz w:val="28"/>
          <w:szCs w:val="28"/>
        </w:rPr>
      </w:pPr>
      <w:r>
        <w:rPr>
          <w:rFonts w:hAnsi="宋体" w:hint="eastAsia"/>
          <w:sz w:val="28"/>
          <w:szCs w:val="28"/>
        </w:rPr>
        <w:t xml:space="preserve">   </w:t>
      </w:r>
      <w:r w:rsidR="00CD29A6">
        <w:rPr>
          <w:rFonts w:hAnsi="宋体" w:hint="eastAsia"/>
          <w:sz w:val="28"/>
          <w:szCs w:val="28"/>
        </w:rPr>
        <w:t xml:space="preserve">  </w:t>
      </w:r>
      <w:r>
        <w:rPr>
          <w:rFonts w:hAnsi="宋体" w:hint="eastAsia"/>
          <w:sz w:val="28"/>
          <w:szCs w:val="28"/>
        </w:rPr>
        <w:t xml:space="preserve"> </w:t>
      </w:r>
      <w:r>
        <w:rPr>
          <w:rFonts w:hAnsi="宋体" w:hint="eastAsia"/>
          <w:sz w:val="28"/>
          <w:szCs w:val="28"/>
        </w:rPr>
        <w:t>精神疾病诊断与治疗北京市重点实验室</w:t>
      </w:r>
    </w:p>
    <w:p w:rsidR="00C34944" w:rsidRDefault="00062D8B" w:rsidP="00CD29A6">
      <w:pPr>
        <w:tabs>
          <w:tab w:val="left" w:pos="3930"/>
        </w:tabs>
        <w:spacing w:line="360" w:lineRule="auto"/>
        <w:ind w:right="560"/>
        <w:jc w:val="right"/>
        <w:rPr>
          <w:rFonts w:hint="eastAsia"/>
          <w:sz w:val="28"/>
          <w:szCs w:val="28"/>
        </w:rPr>
      </w:pPr>
      <w:r>
        <w:rPr>
          <w:rFonts w:hint="eastAsia"/>
          <w:sz w:val="28"/>
          <w:szCs w:val="28"/>
        </w:rPr>
        <w:t>201</w:t>
      </w:r>
      <w:r w:rsidR="00573513">
        <w:rPr>
          <w:rFonts w:hint="eastAsia"/>
          <w:sz w:val="28"/>
          <w:szCs w:val="28"/>
        </w:rPr>
        <w:t>9</w:t>
      </w:r>
      <w:r w:rsidR="000264DF">
        <w:rPr>
          <w:rFonts w:hint="eastAsia"/>
          <w:sz w:val="28"/>
          <w:szCs w:val="28"/>
        </w:rPr>
        <w:t>年</w:t>
      </w:r>
      <w:r w:rsidR="00573513">
        <w:rPr>
          <w:rFonts w:hint="eastAsia"/>
          <w:sz w:val="28"/>
          <w:szCs w:val="28"/>
        </w:rPr>
        <w:t>4</w:t>
      </w:r>
      <w:r w:rsidR="000264DF">
        <w:rPr>
          <w:rFonts w:hint="eastAsia"/>
          <w:sz w:val="28"/>
          <w:szCs w:val="28"/>
        </w:rPr>
        <w:t>月</w:t>
      </w:r>
      <w:r w:rsidR="00C07425">
        <w:rPr>
          <w:rFonts w:hint="eastAsia"/>
          <w:sz w:val="28"/>
          <w:szCs w:val="28"/>
        </w:rPr>
        <w:t>10</w:t>
      </w:r>
      <w:r w:rsidR="000264DF">
        <w:rPr>
          <w:rFonts w:hint="eastAsia"/>
          <w:sz w:val="28"/>
          <w:szCs w:val="28"/>
        </w:rPr>
        <w:t>日</w:t>
      </w:r>
    </w:p>
    <w:p w:rsidR="00FD36FE" w:rsidRPr="00CD29A6" w:rsidRDefault="00FD36FE" w:rsidP="00CD29A6">
      <w:pPr>
        <w:tabs>
          <w:tab w:val="left" w:pos="3930"/>
        </w:tabs>
        <w:spacing w:line="360" w:lineRule="auto"/>
        <w:ind w:right="560"/>
        <w:jc w:val="right"/>
        <w:rPr>
          <w:sz w:val="28"/>
          <w:szCs w:val="28"/>
        </w:rPr>
      </w:pPr>
    </w:p>
    <w:p w:rsidR="00FD2D65" w:rsidRPr="00074AAC" w:rsidRDefault="00903EA1" w:rsidP="008E763D">
      <w:pPr>
        <w:ind w:firstLineChars="337" w:firstLine="1619"/>
        <w:rPr>
          <w:rFonts w:eastAsia="华文新魏"/>
          <w:b/>
          <w:color w:val="333399"/>
          <w:sz w:val="52"/>
        </w:rPr>
      </w:pPr>
      <w:r w:rsidRPr="00903EA1">
        <w:rPr>
          <w:rFonts w:eastAsia="华文新魏"/>
          <w:b/>
          <w:noProof/>
          <w:color w:val="333399"/>
          <w:sz w:val="48"/>
          <w:szCs w:val="48"/>
          <w:lang w:eastAsia="en-US"/>
        </w:rPr>
        <w:lastRenderedPageBreak/>
        <w:pict>
          <v:shape id="Text Box 14" o:spid="_x0000_s1027" type="#_x0000_t202" style="position:absolute;left:0;text-align:left;margin-left:-5.9pt;margin-top:.6pt;width:78.45pt;height:69.6pt;z-index:2516592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ivS4ICAAAUBQAADgAAAGRycy9lMm9Eb2MueG1srFRdb9sgFH2ftP+AeE9tp04aW3GqJp2nSd2H&#10;1O4HEMAxGgYENHY37b/vgpM06zZpmpYHh4/L4dx7zmV5PXQS7bl1QqsKZxcpRlxRzYTaVfjzQz1Z&#10;YOQ8UYxIrXiFn7jD16vXr5a9KflUt1oybhGAKFf2psKt96ZMEkdb3hF3oQ1XsNlo2xEPU7tLmCU9&#10;oHcymabpPOm1ZcZqyp2D1dtxE68iftNw6j82jeMeyQoDNx+/Nn634ZuslqTcWWJaQQ80yD+w6IhQ&#10;cOkJ6pZ4gh6t+AWqE9Rqpxt/QXWX6KYRlMccIJssfZHNfUsMj7lAcZw5lcn9P1j6Yf/JIsEqPMNI&#10;kQ4keuCDR2s9oCwP5emNKyHq3kCcH2AdZI6pOnOn6ReHlN60RO34jbW6bzlhQC8LJ5OzoyOOCyDb&#10;/r1mcA959DoCDY3tQu2gGgjQQaankzSBC4XFophfZkCRwtZicVlMo3QJKY+HjXX+LdcdCoMKW1A+&#10;gpP9nfOBDCmPIeEup6VgtZAyTuxuu5EW7Qm4pI6/yP9FmFQhWOlwbEQcV4Aj3BH2Atuo+rcim+bp&#10;elpM6vniapLX+WxSXKWLSZoV62Ke5kV+W38PBLO8bAVjXN0JxY8OzPK/U/jQC6N3ogdRD7WaTWej&#10;Qn9MMo2/3yXZCQ8NKUUHdT4FkTLo+kYxSJuUngg5jpOf6ccqQw2O/7Eq0QVB+NECftgO0W/RIsEh&#10;W82ewBZWg2ygPTwmMGi1/YpRD41ZYQUvB0bynQJjFVmehz6Ok3x2BT5A9nxne75DFAWgCnuMxuHG&#10;j73/aKzYtXDP0co3YMZaRKM8czpYGFovZnR4JkJvn89j1PNjtvoBAAD//wMAUEsDBBQABgAIAAAA&#10;IQDX3UgO3gAAAAkBAAAPAAAAZHJzL2Rvd25yZXYueG1sTI9BbsIwEEX3lbiDNUjdgRNKKYQ4qGpV&#10;qRUSErQHcOwhiYjHqW1Ievs6q3Y3o/f1502+G0zLbuh8Y0lAOk+AISmrG6oEfH2+zdbAfJCkZWsJ&#10;Bfygh10xuctlpm1PR7ydQsViCflMCqhD6DLOvarRSD+3HVJkZ+uMDHF1FddO9rHctHyRJCtuZEPx&#10;Qi07fKlRXU5XI+C1ceW3sg/vq6f9Rh2O/tx/HLgQ99PheQss4BD+wjDqR3UoolNpr6Q9awXM0jSq&#10;hwgWwEa+fEyBleOQLIEXOf//QfELAAD//wMAUEsBAi0AFAAGAAgAAAAhAOSZw8D7AAAA4QEAABMA&#10;AAAAAAAAAAAAAAAAAAAAAFtDb250ZW50X1R5cGVzXS54bWxQSwECLQAUAAYACAAAACEAI7Jq4dcA&#10;AACUAQAACwAAAAAAAAAAAAAAAAAsAQAAX3JlbHMvLnJlbHNQSwECLQAUAAYACAAAACEANTivS4IC&#10;AAAUBQAADgAAAAAAAAAAAAAAAAAsAgAAZHJzL2Uyb0RvYy54bWxQSwECLQAUAAYACAAAACEA191I&#10;Dt4AAAAJAQAADwAAAAAAAAAAAAAAAADaBAAAZHJzL2Rvd25yZXYueG1sUEsFBgAAAAAEAAQA8wAA&#10;AOUFAAAAAA==&#10;" stroked="f">
            <v:textbox style="mso-fit-shape-to-text:t">
              <w:txbxContent>
                <w:p w:rsidR="004F317C" w:rsidRDefault="00DD0D54" w:rsidP="00FD2D65">
                  <w:r w:rsidRPr="003370A6">
                    <w:rPr>
                      <w:rFonts w:eastAsia="华文新魏"/>
                      <w:b/>
                      <w:noProof/>
                      <w:color w:val="333399"/>
                      <w:sz w:val="52"/>
                    </w:rPr>
                    <w:drawing>
                      <wp:inline distT="0" distB="0" distL="0" distR="0">
                        <wp:extent cx="800100" cy="622300"/>
                        <wp:effectExtent l="0" t="0" r="12700" b="12700"/>
                        <wp:docPr id="2" name="Picture 2" descr="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徽"/>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22300"/>
                                </a:xfrm>
                                <a:prstGeom prst="rect">
                                  <a:avLst/>
                                </a:prstGeom>
                                <a:noFill/>
                                <a:ln>
                                  <a:noFill/>
                                </a:ln>
                              </pic:spPr>
                            </pic:pic>
                          </a:graphicData>
                        </a:graphic>
                      </wp:inline>
                    </w:drawing>
                  </w:r>
                </w:p>
              </w:txbxContent>
            </v:textbox>
          </v:shape>
        </w:pict>
      </w:r>
      <w:r w:rsidR="00FD2D65" w:rsidRPr="003370A6">
        <w:rPr>
          <w:rFonts w:eastAsia="华文新魏" w:hint="eastAsia"/>
          <w:b/>
          <w:color w:val="333399"/>
          <w:sz w:val="48"/>
          <w:szCs w:val="48"/>
        </w:rPr>
        <w:t>首都医科大学附属北京安定医院</w:t>
      </w:r>
    </w:p>
    <w:p w:rsidR="00FD2D65" w:rsidRPr="00074AAC" w:rsidRDefault="00FD2D65" w:rsidP="008E763D">
      <w:pPr>
        <w:ind w:firstLineChars="700" w:firstLine="1476"/>
        <w:rPr>
          <w:rFonts w:ascii="Verdana" w:hAnsi="Verdana"/>
          <w:b/>
          <w:color w:val="333399"/>
        </w:rPr>
      </w:pPr>
      <w:r w:rsidRPr="00074AAC">
        <w:rPr>
          <w:rFonts w:ascii="Verdana" w:hAnsi="Verdana" w:hint="eastAsia"/>
          <w:b/>
          <w:color w:val="333399"/>
        </w:rPr>
        <w:t>BEIJING ANDING HOSPITAL, CAPITAL MEDICAL UNIVERSITY</w:t>
      </w:r>
    </w:p>
    <w:p w:rsidR="00FD2D65" w:rsidRDefault="00903EA1" w:rsidP="00FD2D65">
      <w:pPr>
        <w:ind w:firstLineChars="100" w:firstLine="200"/>
        <w:rPr>
          <w:rFonts w:ascii="Verdana" w:hAnsi="Verdana"/>
          <w:color w:val="333399"/>
        </w:rPr>
      </w:pPr>
      <w:r w:rsidRPr="00903EA1">
        <w:rPr>
          <w:rFonts w:ascii="Verdana" w:hAnsi="Verdana"/>
          <w:noProof/>
          <w:color w:val="333399"/>
          <w:sz w:val="20"/>
          <w:lang w:eastAsia="en-US"/>
        </w:rPr>
        <w:pict>
          <v:line id="Line 13" o:spid="_x0000_s1028" style="position:absolute;left:0;text-align:left;z-index:251658240;visibility:visible" from="0,7.8pt" to="483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scxU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U4x0iRDiR6&#10;FoqjbBpa0xtXQESldjYUR8/qxTxr+t0hpauWqAOPFF8vBvKykJG8SQkbZ+CCff9ZM4ghR69jn86N&#10;7QIkdACdoxyXuxz87BGFw3k2zbMUVKODLyHFkGis85+47lAwSiyBdAQmp2fnAxFSDCHhHqW3Qsqo&#10;tlSoL/FyNpnFBKelYMEZwpw97Ctp0YnAvEzhWy5jVeB5DLP6qFgEazlhm5vtiZBXGy6XKuBBKUDn&#10;Zl0H4scyXW4Wm0U+yifzzShP63r0cVvlo/k2+zCrp3VV1dnPQC3Li1YwxlVgNwxnlv+d+Ldnch2r&#10;+3je25C8RY/9ArLDP5KOWgb5roOw1+yys4PGMI8x+PZ2wsA/7sF+fOHrXwAAAP//AwBQSwMEFAAG&#10;AAgAAAAhAMH2JgfaAAAABgEAAA8AAABkcnMvZG93bnJldi54bWxMj8FKw0AQhu+C77BMwZvdREjQ&#10;mE2pBb0oFFPB6zY7zabNzobsto0+fUc86HG+f/jnm3IxuV6ccAydJwXpPAGB1HjTUavgY/N8ew8i&#10;RE1G955QwRcGWFTXV6UujD/TO57q2AouoVBoBTbGoZAyNBadDnM/IHG286PTkcexlWbUZy53vbxL&#10;klw63RFfsHrAlcXmUB+dgqf08IbWZOtNMuzT7PVz9f0SaqVuZtPyEUTEKf4tw48+q0PFTlt/JBNE&#10;r4AfiUyzHASnD3nOYPsLZFXK//rVBQAA//8DAFBLAQItABQABgAIAAAAIQDkmcPA+wAAAOEBAAAT&#10;AAAAAAAAAAAAAAAAAAAAAABbQ29udGVudF9UeXBlc10ueG1sUEsBAi0AFAAGAAgAAAAhACOyauHX&#10;AAAAlAEAAAsAAAAAAAAAAAAAAAAALAEAAF9yZWxzLy5yZWxzUEsBAi0AFAAGAAgAAAAhAL/kbHMV&#10;AgAAKQQAAA4AAAAAAAAAAAAAAAAALAIAAGRycy9lMm9Eb2MueG1sUEsBAi0AFAAGAAgAAAAhAMH2&#10;JgfaAAAABgEAAA8AAAAAAAAAAAAAAAAAbQQAAGRycy9kb3ducmV2LnhtbFBLBQYAAAAABAAEAPMA&#10;AAB0BQAAAAA=&#10;" strokecolor="#339"/>
        </w:pict>
      </w:r>
    </w:p>
    <w:p w:rsidR="00FD2D65" w:rsidRDefault="00FD2D65" w:rsidP="00FD2D65">
      <w:pPr>
        <w:ind w:firstLineChars="100" w:firstLine="210"/>
        <w:rPr>
          <w:rFonts w:eastAsia="华文新魏"/>
          <w:color w:val="000000"/>
          <w:sz w:val="36"/>
        </w:rPr>
      </w:pPr>
      <w:r>
        <w:rPr>
          <w:rFonts w:ascii="华文细黑" w:eastAsia="华文细黑" w:hAnsi="华文细黑" w:hint="eastAsia"/>
          <w:color w:val="333399"/>
        </w:rPr>
        <w:t>中国·北京德胜门外，邮编</w:t>
      </w:r>
      <w:r w:rsidRPr="00A348C9">
        <w:rPr>
          <w:rFonts w:eastAsia="华文细黑"/>
          <w:color w:val="333399"/>
        </w:rPr>
        <w:t>100088</w:t>
      </w:r>
      <w:r>
        <w:rPr>
          <w:rFonts w:hint="eastAsia"/>
          <w:color w:val="333399"/>
        </w:rPr>
        <w:t xml:space="preserve">  </w:t>
      </w:r>
      <w:proofErr w:type="spellStart"/>
      <w:r>
        <w:rPr>
          <w:rFonts w:hint="eastAsia"/>
          <w:color w:val="333399"/>
        </w:rPr>
        <w:t>Deshengmen</w:t>
      </w:r>
      <w:proofErr w:type="spellEnd"/>
      <w:r>
        <w:rPr>
          <w:rFonts w:hint="eastAsia"/>
          <w:color w:val="333399"/>
        </w:rPr>
        <w:t xml:space="preserve"> </w:t>
      </w:r>
      <w:proofErr w:type="spellStart"/>
      <w:r>
        <w:rPr>
          <w:rFonts w:hint="eastAsia"/>
          <w:color w:val="333399"/>
        </w:rPr>
        <w:t>Wai</w:t>
      </w:r>
      <w:proofErr w:type="spellEnd"/>
      <w:r>
        <w:rPr>
          <w:rFonts w:hint="eastAsia"/>
          <w:color w:val="333399"/>
        </w:rPr>
        <w:t>, Beijing 100088, The People</w:t>
      </w:r>
      <w:r>
        <w:rPr>
          <w:color w:val="333399"/>
        </w:rPr>
        <w:t>’</w:t>
      </w:r>
      <w:r>
        <w:rPr>
          <w:rFonts w:hint="eastAsia"/>
          <w:color w:val="333399"/>
        </w:rPr>
        <w:t>s Republic of China</w:t>
      </w:r>
    </w:p>
    <w:p w:rsidR="005C70DF" w:rsidRDefault="005C70DF" w:rsidP="008E763D">
      <w:pPr>
        <w:spacing w:line="360" w:lineRule="auto"/>
        <w:jc w:val="center"/>
        <w:rPr>
          <w:b/>
          <w:sz w:val="32"/>
          <w:szCs w:val="32"/>
        </w:rPr>
      </w:pPr>
    </w:p>
    <w:p w:rsidR="008E763D" w:rsidRDefault="008E763D" w:rsidP="008E763D">
      <w:pPr>
        <w:spacing w:line="360" w:lineRule="auto"/>
        <w:jc w:val="center"/>
        <w:rPr>
          <w:b/>
          <w:sz w:val="32"/>
          <w:szCs w:val="32"/>
        </w:rPr>
      </w:pPr>
      <w:r w:rsidRPr="001E17EF">
        <w:rPr>
          <w:rFonts w:hint="eastAsia"/>
          <w:b/>
          <w:sz w:val="32"/>
          <w:szCs w:val="32"/>
        </w:rPr>
        <w:t>培训安排</w:t>
      </w:r>
    </w:p>
    <w:p w:rsidR="005C70DF" w:rsidRDefault="005C70DF" w:rsidP="008E763D">
      <w:pPr>
        <w:spacing w:line="360" w:lineRule="auto"/>
        <w:jc w:val="center"/>
        <w:rPr>
          <w:b/>
          <w:sz w:val="32"/>
          <w:szCs w:val="32"/>
        </w:rPr>
      </w:pPr>
    </w:p>
    <w:tbl>
      <w:tblPr>
        <w:tblW w:w="98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296"/>
        <w:gridCol w:w="1647"/>
        <w:gridCol w:w="4111"/>
        <w:gridCol w:w="2835"/>
      </w:tblGrid>
      <w:tr w:rsidR="008E763D" w:rsidRPr="004D7EA0" w:rsidTr="00EC4EA3">
        <w:trPr>
          <w:cantSplit/>
          <w:trHeight w:hRule="exact" w:val="567"/>
        </w:trPr>
        <w:tc>
          <w:tcPr>
            <w:tcW w:w="0" w:type="auto"/>
            <w:vAlign w:val="center"/>
          </w:tcPr>
          <w:p w:rsidR="008E763D" w:rsidRPr="004D7EA0" w:rsidRDefault="008E763D" w:rsidP="00EC4EA3">
            <w:pPr>
              <w:jc w:val="center"/>
              <w:rPr>
                <w:sz w:val="24"/>
                <w:szCs w:val="24"/>
              </w:rPr>
            </w:pPr>
            <w:r w:rsidRPr="004D7EA0">
              <w:rPr>
                <w:sz w:val="24"/>
                <w:szCs w:val="24"/>
              </w:rPr>
              <w:t>日</w:t>
            </w:r>
            <w:r w:rsidRPr="004D7EA0">
              <w:rPr>
                <w:sz w:val="24"/>
                <w:szCs w:val="24"/>
              </w:rPr>
              <w:t xml:space="preserve">  </w:t>
            </w:r>
            <w:r w:rsidRPr="004D7EA0">
              <w:rPr>
                <w:sz w:val="24"/>
                <w:szCs w:val="24"/>
              </w:rPr>
              <w:t>期</w:t>
            </w:r>
          </w:p>
        </w:tc>
        <w:tc>
          <w:tcPr>
            <w:tcW w:w="1647" w:type="dxa"/>
            <w:vAlign w:val="center"/>
          </w:tcPr>
          <w:p w:rsidR="008E763D" w:rsidRPr="004D7EA0" w:rsidRDefault="008E763D" w:rsidP="00EC4EA3">
            <w:pPr>
              <w:jc w:val="center"/>
              <w:rPr>
                <w:sz w:val="24"/>
                <w:szCs w:val="24"/>
              </w:rPr>
            </w:pPr>
            <w:r w:rsidRPr="004D7EA0">
              <w:rPr>
                <w:sz w:val="24"/>
                <w:szCs w:val="24"/>
              </w:rPr>
              <w:t>时</w:t>
            </w:r>
            <w:r w:rsidRPr="004D7EA0">
              <w:rPr>
                <w:sz w:val="24"/>
                <w:szCs w:val="24"/>
              </w:rPr>
              <w:t xml:space="preserve">  </w:t>
            </w:r>
            <w:r w:rsidRPr="004D7EA0">
              <w:rPr>
                <w:sz w:val="24"/>
                <w:szCs w:val="24"/>
              </w:rPr>
              <w:t>间</w:t>
            </w:r>
          </w:p>
        </w:tc>
        <w:tc>
          <w:tcPr>
            <w:tcW w:w="4111" w:type="dxa"/>
            <w:vAlign w:val="center"/>
          </w:tcPr>
          <w:p w:rsidR="008E763D" w:rsidRPr="004D7EA0" w:rsidRDefault="008E763D" w:rsidP="00EC4EA3">
            <w:pPr>
              <w:jc w:val="center"/>
              <w:rPr>
                <w:sz w:val="24"/>
                <w:szCs w:val="24"/>
              </w:rPr>
            </w:pPr>
            <w:r w:rsidRPr="004D7EA0">
              <w:rPr>
                <w:sz w:val="24"/>
                <w:szCs w:val="24"/>
              </w:rPr>
              <w:t>内</w:t>
            </w:r>
            <w:r w:rsidRPr="004D7EA0">
              <w:rPr>
                <w:sz w:val="24"/>
                <w:szCs w:val="24"/>
              </w:rPr>
              <w:t xml:space="preserve">  </w:t>
            </w:r>
            <w:r w:rsidRPr="004D7EA0">
              <w:rPr>
                <w:sz w:val="24"/>
                <w:szCs w:val="24"/>
              </w:rPr>
              <w:t>容</w:t>
            </w:r>
          </w:p>
        </w:tc>
        <w:tc>
          <w:tcPr>
            <w:tcW w:w="2835" w:type="dxa"/>
            <w:vAlign w:val="center"/>
          </w:tcPr>
          <w:p w:rsidR="008E763D" w:rsidRPr="004D7EA0" w:rsidRDefault="008E763D" w:rsidP="00EC4EA3">
            <w:pPr>
              <w:jc w:val="center"/>
              <w:rPr>
                <w:sz w:val="24"/>
                <w:szCs w:val="24"/>
              </w:rPr>
            </w:pPr>
            <w:r w:rsidRPr="004D7EA0">
              <w:rPr>
                <w:sz w:val="24"/>
                <w:szCs w:val="24"/>
              </w:rPr>
              <w:t>授课人</w:t>
            </w:r>
          </w:p>
        </w:tc>
      </w:tr>
      <w:tr w:rsidR="008E763D" w:rsidRPr="004D7EA0" w:rsidTr="00EC4EA3">
        <w:trPr>
          <w:cantSplit/>
          <w:trHeight w:hRule="exact" w:val="722"/>
        </w:trPr>
        <w:tc>
          <w:tcPr>
            <w:tcW w:w="0" w:type="auto"/>
            <w:vMerge w:val="restart"/>
            <w:vAlign w:val="center"/>
          </w:tcPr>
          <w:p w:rsidR="008E763D" w:rsidRPr="004D7EA0" w:rsidRDefault="00307376" w:rsidP="00EC4EA3">
            <w:pPr>
              <w:jc w:val="center"/>
              <w:rPr>
                <w:sz w:val="24"/>
                <w:szCs w:val="24"/>
              </w:rPr>
            </w:pPr>
            <w:r>
              <w:rPr>
                <w:sz w:val="24"/>
                <w:szCs w:val="24"/>
              </w:rPr>
              <w:t>201</w:t>
            </w:r>
            <w:r>
              <w:rPr>
                <w:rFonts w:hint="eastAsia"/>
                <w:sz w:val="24"/>
                <w:szCs w:val="24"/>
              </w:rPr>
              <w:t>9</w:t>
            </w:r>
            <w:r>
              <w:rPr>
                <w:sz w:val="24"/>
                <w:szCs w:val="24"/>
              </w:rPr>
              <w:t>.</w:t>
            </w:r>
            <w:r>
              <w:rPr>
                <w:rFonts w:hint="eastAsia"/>
                <w:sz w:val="24"/>
                <w:szCs w:val="24"/>
              </w:rPr>
              <w:t>4</w:t>
            </w:r>
            <w:r>
              <w:rPr>
                <w:sz w:val="24"/>
                <w:szCs w:val="24"/>
              </w:rPr>
              <w:t>.</w:t>
            </w:r>
            <w:r>
              <w:rPr>
                <w:rFonts w:hint="eastAsia"/>
                <w:sz w:val="24"/>
                <w:szCs w:val="24"/>
              </w:rPr>
              <w:t>29</w:t>
            </w:r>
          </w:p>
          <w:p w:rsidR="008E763D" w:rsidRPr="004D7EA0" w:rsidRDefault="00307376" w:rsidP="00EC4EA3">
            <w:pPr>
              <w:jc w:val="center"/>
              <w:rPr>
                <w:sz w:val="24"/>
                <w:szCs w:val="24"/>
              </w:rPr>
            </w:pPr>
            <w:r>
              <w:rPr>
                <w:sz w:val="24"/>
                <w:szCs w:val="24"/>
              </w:rPr>
              <w:t>（星期</w:t>
            </w:r>
            <w:r>
              <w:rPr>
                <w:rFonts w:hint="eastAsia"/>
                <w:sz w:val="24"/>
                <w:szCs w:val="24"/>
              </w:rPr>
              <w:t>一</w:t>
            </w:r>
            <w:r w:rsidR="008E763D" w:rsidRPr="004D7EA0">
              <w:rPr>
                <w:sz w:val="24"/>
                <w:szCs w:val="24"/>
              </w:rPr>
              <w:t>）</w:t>
            </w:r>
          </w:p>
        </w:tc>
        <w:tc>
          <w:tcPr>
            <w:tcW w:w="1647" w:type="dxa"/>
            <w:vAlign w:val="center"/>
          </w:tcPr>
          <w:p w:rsidR="008E763D" w:rsidRPr="004D7EA0" w:rsidRDefault="00366C7E" w:rsidP="00EC4EA3">
            <w:pPr>
              <w:jc w:val="center"/>
              <w:rPr>
                <w:sz w:val="24"/>
                <w:szCs w:val="24"/>
              </w:rPr>
            </w:pPr>
            <w:r>
              <w:rPr>
                <w:sz w:val="24"/>
                <w:szCs w:val="24"/>
              </w:rPr>
              <w:t>08:30</w:t>
            </w:r>
            <w:r>
              <w:rPr>
                <w:rFonts w:hint="eastAsia"/>
                <w:sz w:val="24"/>
                <w:szCs w:val="24"/>
              </w:rPr>
              <w:t xml:space="preserve"> - </w:t>
            </w:r>
            <w:r w:rsidR="00307376">
              <w:rPr>
                <w:sz w:val="24"/>
                <w:szCs w:val="24"/>
              </w:rPr>
              <w:t>10:</w:t>
            </w:r>
            <w:r w:rsidR="00307376">
              <w:rPr>
                <w:rFonts w:hint="eastAsia"/>
                <w:sz w:val="24"/>
                <w:szCs w:val="24"/>
              </w:rPr>
              <w:t>3</w:t>
            </w:r>
            <w:r w:rsidR="008E763D" w:rsidRPr="004D7EA0">
              <w:rPr>
                <w:sz w:val="24"/>
                <w:szCs w:val="24"/>
              </w:rPr>
              <w:t>0</w:t>
            </w:r>
          </w:p>
        </w:tc>
        <w:tc>
          <w:tcPr>
            <w:tcW w:w="4111" w:type="dxa"/>
            <w:vAlign w:val="center"/>
          </w:tcPr>
          <w:p w:rsidR="008E763D" w:rsidRPr="004D7EA0" w:rsidRDefault="00307376" w:rsidP="00EC4EA3">
            <w:pPr>
              <w:jc w:val="center"/>
              <w:rPr>
                <w:sz w:val="24"/>
                <w:szCs w:val="24"/>
              </w:rPr>
            </w:pPr>
            <w:r w:rsidRPr="00307376">
              <w:rPr>
                <w:rFonts w:hint="eastAsia"/>
                <w:sz w:val="24"/>
                <w:szCs w:val="24"/>
              </w:rPr>
              <w:t>难治性精神分裂症前沿</w:t>
            </w:r>
          </w:p>
        </w:tc>
        <w:tc>
          <w:tcPr>
            <w:tcW w:w="2835" w:type="dxa"/>
            <w:vAlign w:val="center"/>
          </w:tcPr>
          <w:p w:rsidR="008E763D" w:rsidRDefault="00307376" w:rsidP="00EC4EA3">
            <w:pPr>
              <w:jc w:val="center"/>
              <w:rPr>
                <w:sz w:val="24"/>
                <w:szCs w:val="24"/>
              </w:rPr>
            </w:pPr>
            <w:r>
              <w:rPr>
                <w:sz w:val="24"/>
                <w:szCs w:val="24"/>
              </w:rPr>
              <w:t>王</w:t>
            </w:r>
            <w:r>
              <w:rPr>
                <w:rFonts w:hint="eastAsia"/>
                <w:sz w:val="24"/>
                <w:szCs w:val="24"/>
              </w:rPr>
              <w:t>智民</w:t>
            </w:r>
          </w:p>
          <w:p w:rsidR="008E763D" w:rsidRPr="004D7EA0" w:rsidRDefault="008E763D" w:rsidP="00EC4EA3">
            <w:pPr>
              <w:jc w:val="center"/>
              <w:rPr>
                <w:sz w:val="24"/>
                <w:szCs w:val="24"/>
              </w:rPr>
            </w:pPr>
            <w:r>
              <w:rPr>
                <w:rFonts w:hint="eastAsia"/>
                <w:sz w:val="24"/>
                <w:szCs w:val="24"/>
              </w:rPr>
              <w:t>北京安定医院</w:t>
            </w:r>
          </w:p>
        </w:tc>
      </w:tr>
      <w:tr w:rsidR="008E763D" w:rsidRPr="004D7EA0" w:rsidTr="00EC4EA3">
        <w:trPr>
          <w:cantSplit/>
          <w:trHeight w:hRule="exact" w:val="704"/>
        </w:trPr>
        <w:tc>
          <w:tcPr>
            <w:tcW w:w="0" w:type="auto"/>
            <w:vMerge/>
            <w:vAlign w:val="center"/>
          </w:tcPr>
          <w:p w:rsidR="008E763D" w:rsidRPr="004D7EA0" w:rsidRDefault="008E763D" w:rsidP="00EC4EA3">
            <w:pPr>
              <w:jc w:val="center"/>
              <w:rPr>
                <w:sz w:val="24"/>
                <w:szCs w:val="24"/>
              </w:rPr>
            </w:pPr>
          </w:p>
        </w:tc>
        <w:tc>
          <w:tcPr>
            <w:tcW w:w="1647" w:type="dxa"/>
            <w:vAlign w:val="center"/>
          </w:tcPr>
          <w:p w:rsidR="008E763D" w:rsidRPr="004D7EA0" w:rsidRDefault="00307376" w:rsidP="00EC4EA3">
            <w:pPr>
              <w:jc w:val="center"/>
              <w:rPr>
                <w:sz w:val="24"/>
                <w:szCs w:val="24"/>
              </w:rPr>
            </w:pPr>
            <w:r w:rsidRPr="00307376">
              <w:rPr>
                <w:rFonts w:hint="eastAsia"/>
                <w:sz w:val="24"/>
                <w:szCs w:val="24"/>
              </w:rPr>
              <w:t>10</w:t>
            </w:r>
            <w:r w:rsidRPr="00307376">
              <w:rPr>
                <w:rFonts w:hint="eastAsia"/>
                <w:sz w:val="24"/>
                <w:szCs w:val="24"/>
              </w:rPr>
              <w:t>：</w:t>
            </w:r>
            <w:r w:rsidR="00366C7E">
              <w:rPr>
                <w:rFonts w:hint="eastAsia"/>
                <w:sz w:val="24"/>
                <w:szCs w:val="24"/>
              </w:rPr>
              <w:t>10</w:t>
            </w:r>
            <w:r w:rsidRPr="00307376">
              <w:rPr>
                <w:rFonts w:hint="eastAsia"/>
                <w:sz w:val="24"/>
                <w:szCs w:val="24"/>
              </w:rPr>
              <w:t>-11</w:t>
            </w:r>
            <w:r w:rsidRPr="00307376">
              <w:rPr>
                <w:rFonts w:hint="eastAsia"/>
                <w:sz w:val="24"/>
                <w:szCs w:val="24"/>
              </w:rPr>
              <w:t>：</w:t>
            </w:r>
            <w:r w:rsidRPr="00307376">
              <w:rPr>
                <w:rFonts w:hint="eastAsia"/>
                <w:sz w:val="24"/>
                <w:szCs w:val="24"/>
              </w:rPr>
              <w:t>40</w:t>
            </w:r>
          </w:p>
        </w:tc>
        <w:tc>
          <w:tcPr>
            <w:tcW w:w="4111" w:type="dxa"/>
            <w:vAlign w:val="center"/>
          </w:tcPr>
          <w:p w:rsidR="008E763D" w:rsidRPr="004D7EA0" w:rsidRDefault="00307376" w:rsidP="00EC4EA3">
            <w:pPr>
              <w:jc w:val="center"/>
              <w:rPr>
                <w:sz w:val="24"/>
                <w:szCs w:val="24"/>
              </w:rPr>
            </w:pPr>
            <w:r w:rsidRPr="00307376">
              <w:rPr>
                <w:rFonts w:hint="eastAsia"/>
                <w:sz w:val="24"/>
                <w:szCs w:val="24"/>
              </w:rPr>
              <w:t>精神分裂症诊断再思考</w:t>
            </w:r>
          </w:p>
        </w:tc>
        <w:tc>
          <w:tcPr>
            <w:tcW w:w="2835" w:type="dxa"/>
            <w:vAlign w:val="center"/>
          </w:tcPr>
          <w:p w:rsidR="008E763D" w:rsidRDefault="00307376" w:rsidP="00EC4EA3">
            <w:pPr>
              <w:jc w:val="center"/>
              <w:rPr>
                <w:sz w:val="24"/>
                <w:szCs w:val="24"/>
              </w:rPr>
            </w:pPr>
            <w:r>
              <w:rPr>
                <w:rFonts w:hint="eastAsia"/>
                <w:sz w:val="24"/>
                <w:szCs w:val="24"/>
              </w:rPr>
              <w:t>王传跃</w:t>
            </w:r>
          </w:p>
          <w:p w:rsidR="008E763D" w:rsidRPr="004D7EA0" w:rsidRDefault="008E763D" w:rsidP="00EC4EA3">
            <w:pPr>
              <w:jc w:val="center"/>
              <w:rPr>
                <w:sz w:val="24"/>
                <w:szCs w:val="24"/>
              </w:rPr>
            </w:pPr>
            <w:r>
              <w:rPr>
                <w:rFonts w:hint="eastAsia"/>
                <w:sz w:val="24"/>
                <w:szCs w:val="24"/>
              </w:rPr>
              <w:t>北京安定医院</w:t>
            </w:r>
          </w:p>
        </w:tc>
      </w:tr>
      <w:tr w:rsidR="00F859D5" w:rsidRPr="004D7EA0" w:rsidTr="00CC3F60">
        <w:trPr>
          <w:cantSplit/>
          <w:trHeight w:hRule="exact" w:val="629"/>
        </w:trPr>
        <w:tc>
          <w:tcPr>
            <w:tcW w:w="0" w:type="auto"/>
            <w:vMerge/>
            <w:vAlign w:val="center"/>
          </w:tcPr>
          <w:p w:rsidR="00F859D5" w:rsidRPr="004D7EA0" w:rsidRDefault="00F859D5" w:rsidP="00EC4EA3">
            <w:pPr>
              <w:jc w:val="center"/>
              <w:rPr>
                <w:sz w:val="24"/>
                <w:szCs w:val="24"/>
              </w:rPr>
            </w:pPr>
          </w:p>
        </w:tc>
        <w:tc>
          <w:tcPr>
            <w:tcW w:w="8593" w:type="dxa"/>
            <w:gridSpan w:val="3"/>
            <w:vAlign w:val="center"/>
          </w:tcPr>
          <w:p w:rsidR="00F859D5" w:rsidRDefault="00F859D5" w:rsidP="00EC4EA3">
            <w:pPr>
              <w:jc w:val="center"/>
              <w:rPr>
                <w:sz w:val="24"/>
                <w:szCs w:val="24"/>
              </w:rPr>
            </w:pPr>
            <w:r>
              <w:rPr>
                <w:rFonts w:hint="eastAsia"/>
                <w:sz w:val="24"/>
                <w:szCs w:val="24"/>
              </w:rPr>
              <w:t>午餐</w:t>
            </w:r>
          </w:p>
        </w:tc>
      </w:tr>
      <w:tr w:rsidR="008E763D" w:rsidRPr="004D7EA0" w:rsidTr="00EC4EA3">
        <w:trPr>
          <w:cantSplit/>
          <w:trHeight w:hRule="exact" w:val="629"/>
        </w:trPr>
        <w:tc>
          <w:tcPr>
            <w:tcW w:w="0" w:type="auto"/>
            <w:vMerge/>
            <w:vAlign w:val="center"/>
          </w:tcPr>
          <w:p w:rsidR="008E763D" w:rsidRPr="004D7EA0" w:rsidRDefault="008E763D" w:rsidP="00EC4EA3">
            <w:pPr>
              <w:jc w:val="center"/>
              <w:rPr>
                <w:sz w:val="24"/>
                <w:szCs w:val="24"/>
              </w:rPr>
            </w:pPr>
          </w:p>
        </w:tc>
        <w:tc>
          <w:tcPr>
            <w:tcW w:w="1647" w:type="dxa"/>
            <w:vAlign w:val="center"/>
          </w:tcPr>
          <w:p w:rsidR="008E763D" w:rsidRPr="004D7EA0" w:rsidRDefault="00307376" w:rsidP="00EC4EA3">
            <w:pPr>
              <w:jc w:val="center"/>
              <w:rPr>
                <w:sz w:val="24"/>
                <w:szCs w:val="24"/>
              </w:rPr>
            </w:pPr>
            <w:r w:rsidRPr="00307376">
              <w:rPr>
                <w:rFonts w:hint="eastAsia"/>
                <w:sz w:val="24"/>
                <w:szCs w:val="24"/>
              </w:rPr>
              <w:t>13</w:t>
            </w:r>
            <w:r w:rsidRPr="00307376">
              <w:rPr>
                <w:rFonts w:hint="eastAsia"/>
                <w:sz w:val="24"/>
                <w:szCs w:val="24"/>
              </w:rPr>
              <w:t>：</w:t>
            </w:r>
            <w:r w:rsidRPr="00307376">
              <w:rPr>
                <w:rFonts w:hint="eastAsia"/>
                <w:sz w:val="24"/>
                <w:szCs w:val="24"/>
              </w:rPr>
              <w:t>00-14</w:t>
            </w:r>
            <w:r w:rsidRPr="00307376">
              <w:rPr>
                <w:rFonts w:hint="eastAsia"/>
                <w:sz w:val="24"/>
                <w:szCs w:val="24"/>
              </w:rPr>
              <w:t>：</w:t>
            </w:r>
            <w:r w:rsidRPr="00307376">
              <w:rPr>
                <w:rFonts w:hint="eastAsia"/>
                <w:sz w:val="24"/>
                <w:szCs w:val="24"/>
              </w:rPr>
              <w:t>30</w:t>
            </w:r>
          </w:p>
        </w:tc>
        <w:tc>
          <w:tcPr>
            <w:tcW w:w="4111" w:type="dxa"/>
            <w:vAlign w:val="center"/>
          </w:tcPr>
          <w:p w:rsidR="008E763D" w:rsidRPr="004D7EA0" w:rsidRDefault="00307376" w:rsidP="00EC4EA3">
            <w:pPr>
              <w:jc w:val="center"/>
              <w:rPr>
                <w:sz w:val="24"/>
                <w:szCs w:val="24"/>
              </w:rPr>
            </w:pPr>
            <w:r w:rsidRPr="00307376">
              <w:rPr>
                <w:rFonts w:hint="eastAsia"/>
                <w:sz w:val="24"/>
                <w:szCs w:val="24"/>
              </w:rPr>
              <w:t>ICD-11</w:t>
            </w:r>
            <w:r w:rsidRPr="00307376">
              <w:rPr>
                <w:rFonts w:hint="eastAsia"/>
                <w:sz w:val="24"/>
                <w:szCs w:val="24"/>
              </w:rPr>
              <w:t>“精神分裂症和其他原发性精神病性障碍”解读</w:t>
            </w:r>
          </w:p>
        </w:tc>
        <w:tc>
          <w:tcPr>
            <w:tcW w:w="2835" w:type="dxa"/>
            <w:vAlign w:val="center"/>
          </w:tcPr>
          <w:p w:rsidR="008E763D" w:rsidRDefault="00307376" w:rsidP="00EC4EA3">
            <w:pPr>
              <w:jc w:val="center"/>
              <w:rPr>
                <w:sz w:val="24"/>
                <w:szCs w:val="24"/>
              </w:rPr>
            </w:pPr>
            <w:r>
              <w:rPr>
                <w:rFonts w:hint="eastAsia"/>
                <w:sz w:val="24"/>
                <w:szCs w:val="24"/>
              </w:rPr>
              <w:t>薄奇静</w:t>
            </w:r>
          </w:p>
          <w:p w:rsidR="008E763D" w:rsidRPr="004D7EA0" w:rsidRDefault="008E763D" w:rsidP="00EC4EA3">
            <w:pPr>
              <w:jc w:val="center"/>
              <w:rPr>
                <w:sz w:val="24"/>
                <w:szCs w:val="24"/>
              </w:rPr>
            </w:pPr>
            <w:r>
              <w:rPr>
                <w:rFonts w:hint="eastAsia"/>
                <w:sz w:val="24"/>
                <w:szCs w:val="24"/>
              </w:rPr>
              <w:t>北京安定医院</w:t>
            </w:r>
          </w:p>
        </w:tc>
      </w:tr>
      <w:tr w:rsidR="008E763D" w:rsidRPr="004D7EA0" w:rsidTr="00EC4EA3">
        <w:trPr>
          <w:cantSplit/>
          <w:trHeight w:hRule="exact" w:val="651"/>
        </w:trPr>
        <w:tc>
          <w:tcPr>
            <w:tcW w:w="0" w:type="auto"/>
            <w:vMerge/>
            <w:vAlign w:val="center"/>
          </w:tcPr>
          <w:p w:rsidR="008E763D" w:rsidRPr="004D7EA0" w:rsidRDefault="008E763D" w:rsidP="00EC4EA3">
            <w:pPr>
              <w:jc w:val="center"/>
              <w:rPr>
                <w:sz w:val="24"/>
                <w:szCs w:val="24"/>
              </w:rPr>
            </w:pPr>
          </w:p>
        </w:tc>
        <w:tc>
          <w:tcPr>
            <w:tcW w:w="1647" w:type="dxa"/>
            <w:vAlign w:val="center"/>
          </w:tcPr>
          <w:p w:rsidR="008E763D" w:rsidRPr="004D7EA0" w:rsidRDefault="00307376" w:rsidP="00EC4EA3">
            <w:pPr>
              <w:jc w:val="center"/>
              <w:rPr>
                <w:sz w:val="24"/>
                <w:szCs w:val="24"/>
              </w:rPr>
            </w:pPr>
            <w:r w:rsidRPr="00307376">
              <w:rPr>
                <w:rFonts w:hint="eastAsia"/>
                <w:sz w:val="24"/>
                <w:szCs w:val="24"/>
              </w:rPr>
              <w:t>14</w:t>
            </w:r>
            <w:r w:rsidRPr="00307376">
              <w:rPr>
                <w:rFonts w:hint="eastAsia"/>
                <w:sz w:val="24"/>
                <w:szCs w:val="24"/>
              </w:rPr>
              <w:t>：</w:t>
            </w:r>
            <w:r w:rsidRPr="00307376">
              <w:rPr>
                <w:rFonts w:hint="eastAsia"/>
                <w:sz w:val="24"/>
                <w:szCs w:val="24"/>
              </w:rPr>
              <w:t>40-16</w:t>
            </w:r>
            <w:r w:rsidRPr="00307376">
              <w:rPr>
                <w:rFonts w:hint="eastAsia"/>
                <w:sz w:val="24"/>
                <w:szCs w:val="24"/>
              </w:rPr>
              <w:t>：</w:t>
            </w:r>
            <w:r>
              <w:rPr>
                <w:rFonts w:hint="eastAsia"/>
                <w:sz w:val="24"/>
                <w:szCs w:val="24"/>
              </w:rPr>
              <w:t>30</w:t>
            </w:r>
          </w:p>
        </w:tc>
        <w:tc>
          <w:tcPr>
            <w:tcW w:w="4111" w:type="dxa"/>
            <w:vAlign w:val="center"/>
          </w:tcPr>
          <w:p w:rsidR="008E763D" w:rsidRPr="004D7EA0" w:rsidRDefault="00307376" w:rsidP="00EC4EA3">
            <w:pPr>
              <w:jc w:val="center"/>
              <w:rPr>
                <w:sz w:val="24"/>
                <w:szCs w:val="24"/>
              </w:rPr>
            </w:pPr>
            <w:r w:rsidRPr="00307376">
              <w:rPr>
                <w:rFonts w:hint="eastAsia"/>
                <w:sz w:val="24"/>
                <w:szCs w:val="24"/>
              </w:rPr>
              <w:t>精神病早期干预</w:t>
            </w:r>
          </w:p>
        </w:tc>
        <w:tc>
          <w:tcPr>
            <w:tcW w:w="2835" w:type="dxa"/>
            <w:vAlign w:val="center"/>
          </w:tcPr>
          <w:p w:rsidR="008E763D" w:rsidRDefault="008E763D" w:rsidP="00EC4EA3">
            <w:pPr>
              <w:jc w:val="center"/>
              <w:rPr>
                <w:sz w:val="24"/>
                <w:szCs w:val="24"/>
              </w:rPr>
            </w:pPr>
            <w:r w:rsidRPr="004D7EA0">
              <w:rPr>
                <w:sz w:val="24"/>
                <w:szCs w:val="24"/>
              </w:rPr>
              <w:t>周福春</w:t>
            </w:r>
          </w:p>
          <w:p w:rsidR="008E763D" w:rsidRPr="004D7EA0" w:rsidRDefault="008E763D" w:rsidP="00EC4EA3">
            <w:pPr>
              <w:jc w:val="center"/>
              <w:rPr>
                <w:sz w:val="24"/>
                <w:szCs w:val="24"/>
              </w:rPr>
            </w:pPr>
            <w:r>
              <w:rPr>
                <w:rFonts w:hint="eastAsia"/>
                <w:sz w:val="24"/>
                <w:szCs w:val="24"/>
              </w:rPr>
              <w:t>北京安定医院</w:t>
            </w:r>
          </w:p>
        </w:tc>
      </w:tr>
      <w:tr w:rsidR="008E763D" w:rsidRPr="004D7EA0" w:rsidTr="00EC4EA3">
        <w:trPr>
          <w:cantSplit/>
          <w:trHeight w:hRule="exact" w:val="717"/>
        </w:trPr>
        <w:tc>
          <w:tcPr>
            <w:tcW w:w="0" w:type="auto"/>
            <w:vMerge w:val="restart"/>
            <w:vAlign w:val="center"/>
          </w:tcPr>
          <w:p w:rsidR="008E763D" w:rsidRPr="004D7EA0" w:rsidRDefault="00FD0993" w:rsidP="00EC4EA3">
            <w:pPr>
              <w:jc w:val="center"/>
              <w:rPr>
                <w:sz w:val="24"/>
                <w:szCs w:val="24"/>
              </w:rPr>
            </w:pPr>
            <w:r>
              <w:rPr>
                <w:sz w:val="24"/>
                <w:szCs w:val="24"/>
              </w:rPr>
              <w:t>201</w:t>
            </w:r>
            <w:r>
              <w:rPr>
                <w:rFonts w:hint="eastAsia"/>
                <w:sz w:val="24"/>
                <w:szCs w:val="24"/>
              </w:rPr>
              <w:t>9</w:t>
            </w:r>
            <w:r>
              <w:rPr>
                <w:sz w:val="24"/>
                <w:szCs w:val="24"/>
              </w:rPr>
              <w:t>.</w:t>
            </w:r>
            <w:r>
              <w:rPr>
                <w:rFonts w:hint="eastAsia"/>
                <w:sz w:val="24"/>
                <w:szCs w:val="24"/>
              </w:rPr>
              <w:t>4</w:t>
            </w:r>
            <w:r>
              <w:rPr>
                <w:sz w:val="24"/>
                <w:szCs w:val="24"/>
              </w:rPr>
              <w:t>.</w:t>
            </w:r>
            <w:r>
              <w:rPr>
                <w:rFonts w:hint="eastAsia"/>
                <w:sz w:val="24"/>
                <w:szCs w:val="24"/>
              </w:rPr>
              <w:t>30</w:t>
            </w:r>
          </w:p>
          <w:p w:rsidR="008E763D" w:rsidRPr="004D7EA0" w:rsidRDefault="00E10348" w:rsidP="00EC4EA3">
            <w:pPr>
              <w:jc w:val="center"/>
              <w:rPr>
                <w:sz w:val="24"/>
                <w:szCs w:val="24"/>
              </w:rPr>
            </w:pPr>
            <w:r>
              <w:rPr>
                <w:sz w:val="24"/>
                <w:szCs w:val="24"/>
              </w:rPr>
              <w:t>（星期</w:t>
            </w:r>
            <w:r>
              <w:rPr>
                <w:rFonts w:hint="eastAsia"/>
                <w:sz w:val="24"/>
                <w:szCs w:val="24"/>
              </w:rPr>
              <w:t>二</w:t>
            </w:r>
            <w:r w:rsidR="008E763D" w:rsidRPr="004D7EA0">
              <w:rPr>
                <w:sz w:val="24"/>
                <w:szCs w:val="24"/>
              </w:rPr>
              <w:t>）</w:t>
            </w:r>
          </w:p>
        </w:tc>
        <w:tc>
          <w:tcPr>
            <w:tcW w:w="1647" w:type="dxa"/>
            <w:vAlign w:val="center"/>
          </w:tcPr>
          <w:p w:rsidR="008E763D" w:rsidRPr="004D7EA0" w:rsidRDefault="00FD0993" w:rsidP="00EC4EA3">
            <w:pPr>
              <w:jc w:val="center"/>
              <w:rPr>
                <w:sz w:val="24"/>
                <w:szCs w:val="24"/>
              </w:rPr>
            </w:pPr>
            <w:r w:rsidRPr="00FD0993">
              <w:rPr>
                <w:rFonts w:hint="eastAsia"/>
                <w:sz w:val="24"/>
                <w:szCs w:val="24"/>
              </w:rPr>
              <w:t>8</w:t>
            </w:r>
            <w:r w:rsidRPr="00FD0993">
              <w:rPr>
                <w:rFonts w:hint="eastAsia"/>
                <w:sz w:val="24"/>
                <w:szCs w:val="24"/>
              </w:rPr>
              <w:t>：</w:t>
            </w:r>
            <w:r w:rsidRPr="00FD0993">
              <w:rPr>
                <w:rFonts w:hint="eastAsia"/>
                <w:sz w:val="24"/>
                <w:szCs w:val="24"/>
              </w:rPr>
              <w:t>30</w:t>
            </w:r>
            <w:r w:rsidR="00366C7E">
              <w:rPr>
                <w:rFonts w:hint="eastAsia"/>
                <w:sz w:val="24"/>
                <w:szCs w:val="24"/>
              </w:rPr>
              <w:t xml:space="preserve"> </w:t>
            </w:r>
            <w:r w:rsidRPr="00FD0993">
              <w:rPr>
                <w:rFonts w:hint="eastAsia"/>
                <w:sz w:val="24"/>
                <w:szCs w:val="24"/>
              </w:rPr>
              <w:t>-9</w:t>
            </w:r>
            <w:r w:rsidRPr="00FD0993">
              <w:rPr>
                <w:rFonts w:hint="eastAsia"/>
                <w:sz w:val="24"/>
                <w:szCs w:val="24"/>
              </w:rPr>
              <w:t>：</w:t>
            </w:r>
            <w:r w:rsidRPr="00FD0993">
              <w:rPr>
                <w:rFonts w:hint="eastAsia"/>
                <w:sz w:val="24"/>
                <w:szCs w:val="24"/>
              </w:rPr>
              <w:t>30</w:t>
            </w:r>
          </w:p>
        </w:tc>
        <w:tc>
          <w:tcPr>
            <w:tcW w:w="4111" w:type="dxa"/>
            <w:vAlign w:val="center"/>
          </w:tcPr>
          <w:p w:rsidR="008E763D" w:rsidRPr="004D7EA0" w:rsidRDefault="00FD0993" w:rsidP="00EC4EA3">
            <w:pPr>
              <w:jc w:val="center"/>
              <w:rPr>
                <w:sz w:val="24"/>
                <w:szCs w:val="24"/>
              </w:rPr>
            </w:pPr>
            <w:r w:rsidRPr="00FD0993">
              <w:rPr>
                <w:rFonts w:hint="eastAsia"/>
                <w:sz w:val="24"/>
                <w:szCs w:val="24"/>
              </w:rPr>
              <w:t>精神分裂症发病机制进展</w:t>
            </w:r>
          </w:p>
        </w:tc>
        <w:tc>
          <w:tcPr>
            <w:tcW w:w="2835" w:type="dxa"/>
            <w:vAlign w:val="center"/>
          </w:tcPr>
          <w:p w:rsidR="008E763D" w:rsidRDefault="00FD0993" w:rsidP="00EC4EA3">
            <w:pPr>
              <w:jc w:val="center"/>
              <w:rPr>
                <w:sz w:val="24"/>
                <w:szCs w:val="24"/>
              </w:rPr>
            </w:pPr>
            <w:r>
              <w:rPr>
                <w:rFonts w:hint="eastAsia"/>
                <w:sz w:val="24"/>
                <w:szCs w:val="24"/>
              </w:rPr>
              <w:t>李先宾</w:t>
            </w:r>
          </w:p>
          <w:p w:rsidR="00FD0993" w:rsidRPr="004D7EA0" w:rsidRDefault="00FD0993" w:rsidP="00EC4EA3">
            <w:pPr>
              <w:jc w:val="center"/>
              <w:rPr>
                <w:sz w:val="24"/>
                <w:szCs w:val="24"/>
              </w:rPr>
            </w:pPr>
            <w:r>
              <w:rPr>
                <w:rFonts w:hint="eastAsia"/>
                <w:sz w:val="24"/>
                <w:szCs w:val="24"/>
              </w:rPr>
              <w:t>北京安定医院</w:t>
            </w:r>
          </w:p>
        </w:tc>
      </w:tr>
      <w:tr w:rsidR="008E763D" w:rsidRPr="004D7EA0" w:rsidTr="00EC4EA3">
        <w:trPr>
          <w:cantSplit/>
          <w:trHeight w:hRule="exact" w:val="700"/>
        </w:trPr>
        <w:tc>
          <w:tcPr>
            <w:tcW w:w="0" w:type="auto"/>
            <w:vMerge/>
            <w:vAlign w:val="center"/>
          </w:tcPr>
          <w:p w:rsidR="008E763D" w:rsidRPr="004D7EA0" w:rsidRDefault="008E763D" w:rsidP="00EC4EA3">
            <w:pPr>
              <w:jc w:val="center"/>
              <w:rPr>
                <w:sz w:val="24"/>
                <w:szCs w:val="24"/>
              </w:rPr>
            </w:pPr>
          </w:p>
        </w:tc>
        <w:tc>
          <w:tcPr>
            <w:tcW w:w="1647" w:type="dxa"/>
            <w:vAlign w:val="center"/>
          </w:tcPr>
          <w:p w:rsidR="008E763D" w:rsidRPr="004D7EA0" w:rsidRDefault="00E10348" w:rsidP="00EC4EA3">
            <w:pPr>
              <w:jc w:val="center"/>
              <w:rPr>
                <w:sz w:val="24"/>
                <w:szCs w:val="24"/>
              </w:rPr>
            </w:pPr>
            <w:r w:rsidRPr="00E10348">
              <w:rPr>
                <w:rFonts w:hint="eastAsia"/>
                <w:sz w:val="24"/>
                <w:szCs w:val="24"/>
              </w:rPr>
              <w:t>9</w:t>
            </w:r>
            <w:r w:rsidRPr="00E10348">
              <w:rPr>
                <w:rFonts w:hint="eastAsia"/>
                <w:sz w:val="24"/>
                <w:szCs w:val="24"/>
              </w:rPr>
              <w:t>：</w:t>
            </w:r>
            <w:r w:rsidRPr="00E10348">
              <w:rPr>
                <w:rFonts w:hint="eastAsia"/>
                <w:sz w:val="24"/>
                <w:szCs w:val="24"/>
              </w:rPr>
              <w:t>40-10</w:t>
            </w:r>
            <w:r w:rsidRPr="00E10348">
              <w:rPr>
                <w:rFonts w:hint="eastAsia"/>
                <w:sz w:val="24"/>
                <w:szCs w:val="24"/>
              </w:rPr>
              <w:t>：</w:t>
            </w:r>
            <w:r w:rsidRPr="00E10348">
              <w:rPr>
                <w:rFonts w:hint="eastAsia"/>
                <w:sz w:val="24"/>
                <w:szCs w:val="24"/>
              </w:rPr>
              <w:t>40</w:t>
            </w:r>
          </w:p>
        </w:tc>
        <w:tc>
          <w:tcPr>
            <w:tcW w:w="4111" w:type="dxa"/>
            <w:vAlign w:val="center"/>
          </w:tcPr>
          <w:p w:rsidR="008E763D" w:rsidRPr="004D7EA0" w:rsidRDefault="00E10348" w:rsidP="00EC4EA3">
            <w:pPr>
              <w:jc w:val="center"/>
              <w:rPr>
                <w:sz w:val="24"/>
                <w:szCs w:val="24"/>
              </w:rPr>
            </w:pPr>
            <w:r w:rsidRPr="00E10348">
              <w:rPr>
                <w:rFonts w:hint="eastAsia"/>
                <w:sz w:val="24"/>
                <w:szCs w:val="24"/>
              </w:rPr>
              <w:t>精神科不同疾病激越诊治</w:t>
            </w:r>
          </w:p>
        </w:tc>
        <w:tc>
          <w:tcPr>
            <w:tcW w:w="2835" w:type="dxa"/>
            <w:vAlign w:val="center"/>
          </w:tcPr>
          <w:p w:rsidR="008E763D" w:rsidRDefault="00E10348" w:rsidP="00EC4EA3">
            <w:pPr>
              <w:jc w:val="center"/>
              <w:rPr>
                <w:sz w:val="24"/>
                <w:szCs w:val="24"/>
              </w:rPr>
            </w:pPr>
            <w:r>
              <w:rPr>
                <w:rFonts w:hint="eastAsia"/>
                <w:sz w:val="24"/>
                <w:szCs w:val="24"/>
              </w:rPr>
              <w:t>董芳</w:t>
            </w:r>
          </w:p>
          <w:p w:rsidR="00E10348" w:rsidRPr="004D7EA0" w:rsidRDefault="00E10348" w:rsidP="00EC4EA3">
            <w:pPr>
              <w:jc w:val="center"/>
              <w:rPr>
                <w:sz w:val="24"/>
                <w:szCs w:val="24"/>
              </w:rPr>
            </w:pPr>
            <w:r>
              <w:rPr>
                <w:rFonts w:hint="eastAsia"/>
                <w:sz w:val="24"/>
                <w:szCs w:val="24"/>
              </w:rPr>
              <w:t>北京安定医院</w:t>
            </w:r>
          </w:p>
        </w:tc>
      </w:tr>
      <w:tr w:rsidR="008E763D" w:rsidRPr="004D7EA0" w:rsidTr="00EC4EA3">
        <w:trPr>
          <w:cantSplit/>
          <w:trHeight w:hRule="exact" w:val="710"/>
        </w:trPr>
        <w:tc>
          <w:tcPr>
            <w:tcW w:w="0" w:type="auto"/>
            <w:vMerge/>
            <w:vAlign w:val="center"/>
          </w:tcPr>
          <w:p w:rsidR="008E763D" w:rsidRPr="004D7EA0" w:rsidRDefault="008E763D" w:rsidP="00EC4EA3">
            <w:pPr>
              <w:jc w:val="center"/>
              <w:rPr>
                <w:sz w:val="24"/>
                <w:szCs w:val="24"/>
              </w:rPr>
            </w:pPr>
          </w:p>
        </w:tc>
        <w:tc>
          <w:tcPr>
            <w:tcW w:w="1647" w:type="dxa"/>
            <w:vAlign w:val="center"/>
          </w:tcPr>
          <w:p w:rsidR="008E763D" w:rsidRPr="004D7EA0" w:rsidRDefault="00E10348" w:rsidP="00EC4EA3">
            <w:pPr>
              <w:jc w:val="center"/>
              <w:rPr>
                <w:sz w:val="24"/>
                <w:szCs w:val="24"/>
              </w:rPr>
            </w:pPr>
            <w:r w:rsidRPr="00E10348">
              <w:rPr>
                <w:rFonts w:hint="eastAsia"/>
                <w:sz w:val="24"/>
                <w:szCs w:val="24"/>
              </w:rPr>
              <w:t>10</w:t>
            </w:r>
            <w:r w:rsidRPr="00E10348">
              <w:rPr>
                <w:rFonts w:hint="eastAsia"/>
                <w:sz w:val="24"/>
                <w:szCs w:val="24"/>
              </w:rPr>
              <w:t>：</w:t>
            </w:r>
            <w:r w:rsidRPr="00E10348">
              <w:rPr>
                <w:rFonts w:hint="eastAsia"/>
                <w:sz w:val="24"/>
                <w:szCs w:val="24"/>
              </w:rPr>
              <w:t>50-11</w:t>
            </w:r>
            <w:r w:rsidRPr="00E10348">
              <w:rPr>
                <w:rFonts w:hint="eastAsia"/>
                <w:sz w:val="24"/>
                <w:szCs w:val="24"/>
              </w:rPr>
              <w:t>：</w:t>
            </w:r>
            <w:r w:rsidRPr="00E10348">
              <w:rPr>
                <w:rFonts w:hint="eastAsia"/>
                <w:sz w:val="24"/>
                <w:szCs w:val="24"/>
              </w:rPr>
              <w:t>50</w:t>
            </w:r>
          </w:p>
        </w:tc>
        <w:tc>
          <w:tcPr>
            <w:tcW w:w="4111" w:type="dxa"/>
            <w:vAlign w:val="center"/>
          </w:tcPr>
          <w:p w:rsidR="008E763D" w:rsidRPr="004D7EA0" w:rsidRDefault="00E10348" w:rsidP="00EC4EA3">
            <w:pPr>
              <w:jc w:val="center"/>
              <w:rPr>
                <w:sz w:val="24"/>
                <w:szCs w:val="24"/>
                <w:lang w:val="en-CA"/>
              </w:rPr>
            </w:pPr>
            <w:r w:rsidRPr="00E10348">
              <w:rPr>
                <w:rFonts w:hint="eastAsia"/>
                <w:sz w:val="24"/>
                <w:szCs w:val="24"/>
                <w:lang w:val="en-CA"/>
              </w:rPr>
              <w:t>再谈抗精神病药的联用</w:t>
            </w:r>
          </w:p>
        </w:tc>
        <w:tc>
          <w:tcPr>
            <w:tcW w:w="2835" w:type="dxa"/>
            <w:vAlign w:val="center"/>
          </w:tcPr>
          <w:p w:rsidR="008E763D" w:rsidRDefault="00E10348" w:rsidP="00EC4EA3">
            <w:pPr>
              <w:jc w:val="center"/>
              <w:rPr>
                <w:sz w:val="24"/>
                <w:szCs w:val="24"/>
              </w:rPr>
            </w:pPr>
            <w:r>
              <w:rPr>
                <w:rFonts w:hint="eastAsia"/>
                <w:sz w:val="24"/>
                <w:szCs w:val="24"/>
              </w:rPr>
              <w:t>姜涛</w:t>
            </w:r>
          </w:p>
          <w:p w:rsidR="008E763D" w:rsidRPr="004D7EA0" w:rsidRDefault="008E763D" w:rsidP="00EC4EA3">
            <w:pPr>
              <w:jc w:val="center"/>
              <w:rPr>
                <w:sz w:val="24"/>
                <w:szCs w:val="24"/>
              </w:rPr>
            </w:pPr>
            <w:r>
              <w:rPr>
                <w:rFonts w:hint="eastAsia"/>
                <w:sz w:val="24"/>
                <w:szCs w:val="24"/>
              </w:rPr>
              <w:t>北京安定医院</w:t>
            </w:r>
          </w:p>
        </w:tc>
      </w:tr>
    </w:tbl>
    <w:p w:rsidR="00CD29A6" w:rsidRDefault="00CD29A6" w:rsidP="00FF429C">
      <w:pPr>
        <w:spacing w:line="360" w:lineRule="auto"/>
        <w:jc w:val="center"/>
        <w:rPr>
          <w:b/>
          <w:sz w:val="28"/>
          <w:szCs w:val="28"/>
        </w:rPr>
      </w:pPr>
    </w:p>
    <w:p w:rsidR="00FF429C" w:rsidRPr="00041789" w:rsidRDefault="00FF429C" w:rsidP="00FF429C">
      <w:pPr>
        <w:spacing w:line="360" w:lineRule="auto"/>
        <w:jc w:val="center"/>
        <w:rPr>
          <w:b/>
          <w:sz w:val="28"/>
          <w:szCs w:val="28"/>
        </w:rPr>
      </w:pPr>
      <w:r w:rsidRPr="00041789">
        <w:rPr>
          <w:rFonts w:hint="eastAsia"/>
          <w:b/>
          <w:sz w:val="28"/>
          <w:szCs w:val="28"/>
        </w:rPr>
        <w:t>回</w:t>
      </w:r>
      <w:r w:rsidRPr="00041789">
        <w:rPr>
          <w:rFonts w:hint="eastAsia"/>
          <w:b/>
          <w:sz w:val="28"/>
          <w:szCs w:val="28"/>
        </w:rPr>
        <w:t xml:space="preserve">  </w:t>
      </w:r>
      <w:r w:rsidRPr="00041789">
        <w:rPr>
          <w:rFonts w:hint="eastAsia"/>
          <w:b/>
          <w:sz w:val="28"/>
          <w:szCs w:val="28"/>
        </w:rPr>
        <w:t>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397"/>
        <w:gridCol w:w="1429"/>
        <w:gridCol w:w="1397"/>
        <w:gridCol w:w="1426"/>
        <w:gridCol w:w="1400"/>
      </w:tblGrid>
      <w:tr w:rsidR="00FF429C" w:rsidTr="00070F7D">
        <w:trPr>
          <w:trHeight w:hRule="exact" w:val="454"/>
          <w:jc w:val="center"/>
        </w:trPr>
        <w:tc>
          <w:tcPr>
            <w:tcW w:w="1477" w:type="dxa"/>
            <w:vAlign w:val="center"/>
          </w:tcPr>
          <w:p w:rsidR="00FF429C" w:rsidRDefault="00FF429C" w:rsidP="00070F7D">
            <w:pPr>
              <w:jc w:val="center"/>
              <w:rPr>
                <w:sz w:val="24"/>
              </w:rPr>
            </w:pPr>
            <w:r>
              <w:rPr>
                <w:rFonts w:hint="eastAsia"/>
                <w:sz w:val="24"/>
              </w:rPr>
              <w:t>姓</w:t>
            </w:r>
            <w:r>
              <w:rPr>
                <w:rFonts w:hint="eastAsia"/>
                <w:sz w:val="24"/>
              </w:rPr>
              <w:t xml:space="preserve"> </w:t>
            </w:r>
            <w:r>
              <w:rPr>
                <w:rFonts w:hint="eastAsia"/>
                <w:sz w:val="24"/>
              </w:rPr>
              <w:t>名</w:t>
            </w:r>
          </w:p>
        </w:tc>
        <w:tc>
          <w:tcPr>
            <w:tcW w:w="1397" w:type="dxa"/>
            <w:vAlign w:val="center"/>
          </w:tcPr>
          <w:p w:rsidR="00FF429C" w:rsidRDefault="00FF429C" w:rsidP="00070F7D">
            <w:pPr>
              <w:jc w:val="center"/>
              <w:rPr>
                <w:sz w:val="24"/>
              </w:rPr>
            </w:pPr>
          </w:p>
        </w:tc>
        <w:tc>
          <w:tcPr>
            <w:tcW w:w="1425" w:type="dxa"/>
            <w:vAlign w:val="center"/>
          </w:tcPr>
          <w:p w:rsidR="00FF429C" w:rsidRDefault="00FF429C" w:rsidP="00070F7D">
            <w:pPr>
              <w:jc w:val="center"/>
              <w:rPr>
                <w:sz w:val="24"/>
              </w:rPr>
            </w:pPr>
            <w:r>
              <w:rPr>
                <w:rFonts w:hint="eastAsia"/>
                <w:sz w:val="24"/>
              </w:rPr>
              <w:t>单</w:t>
            </w:r>
            <w:r>
              <w:rPr>
                <w:rFonts w:hint="eastAsia"/>
                <w:sz w:val="24"/>
              </w:rPr>
              <w:t xml:space="preserve"> </w:t>
            </w:r>
            <w:r>
              <w:rPr>
                <w:rFonts w:hint="eastAsia"/>
                <w:sz w:val="24"/>
              </w:rPr>
              <w:t>位</w:t>
            </w:r>
          </w:p>
        </w:tc>
        <w:tc>
          <w:tcPr>
            <w:tcW w:w="4223" w:type="dxa"/>
            <w:gridSpan w:val="3"/>
            <w:vAlign w:val="center"/>
          </w:tcPr>
          <w:p w:rsidR="00FF429C" w:rsidRDefault="00FF429C" w:rsidP="00070F7D">
            <w:pPr>
              <w:jc w:val="center"/>
              <w:rPr>
                <w:sz w:val="24"/>
              </w:rPr>
            </w:pPr>
          </w:p>
        </w:tc>
      </w:tr>
      <w:tr w:rsidR="00FF429C" w:rsidTr="00070F7D">
        <w:trPr>
          <w:trHeight w:hRule="exact" w:val="454"/>
          <w:jc w:val="center"/>
        </w:trPr>
        <w:tc>
          <w:tcPr>
            <w:tcW w:w="1477" w:type="dxa"/>
            <w:vAlign w:val="center"/>
          </w:tcPr>
          <w:p w:rsidR="00FF429C" w:rsidRDefault="00FF429C" w:rsidP="00070F7D">
            <w:pPr>
              <w:jc w:val="center"/>
              <w:rPr>
                <w:sz w:val="24"/>
              </w:rPr>
            </w:pPr>
            <w:r>
              <w:rPr>
                <w:rFonts w:hint="eastAsia"/>
                <w:sz w:val="24"/>
              </w:rPr>
              <w:t>性</w:t>
            </w:r>
            <w:r>
              <w:rPr>
                <w:rFonts w:hint="eastAsia"/>
                <w:sz w:val="24"/>
              </w:rPr>
              <w:t xml:space="preserve"> </w:t>
            </w:r>
            <w:r>
              <w:rPr>
                <w:rFonts w:hint="eastAsia"/>
                <w:sz w:val="24"/>
              </w:rPr>
              <w:t>别</w:t>
            </w:r>
          </w:p>
        </w:tc>
        <w:tc>
          <w:tcPr>
            <w:tcW w:w="1397" w:type="dxa"/>
            <w:vAlign w:val="center"/>
          </w:tcPr>
          <w:p w:rsidR="00FF429C" w:rsidRDefault="00FF429C" w:rsidP="00070F7D">
            <w:pPr>
              <w:jc w:val="center"/>
              <w:rPr>
                <w:sz w:val="24"/>
              </w:rPr>
            </w:pPr>
          </w:p>
        </w:tc>
        <w:tc>
          <w:tcPr>
            <w:tcW w:w="1425" w:type="dxa"/>
            <w:vAlign w:val="center"/>
          </w:tcPr>
          <w:p w:rsidR="00FF429C" w:rsidRDefault="00FF429C" w:rsidP="00070F7D">
            <w:pPr>
              <w:jc w:val="center"/>
              <w:rPr>
                <w:sz w:val="24"/>
              </w:rPr>
            </w:pPr>
            <w:r>
              <w:rPr>
                <w:rFonts w:hint="eastAsia"/>
                <w:sz w:val="24"/>
              </w:rPr>
              <w:t>年</w:t>
            </w:r>
            <w:r>
              <w:rPr>
                <w:rFonts w:hint="eastAsia"/>
                <w:sz w:val="24"/>
              </w:rPr>
              <w:t xml:space="preserve"> </w:t>
            </w:r>
            <w:r>
              <w:rPr>
                <w:rFonts w:hint="eastAsia"/>
                <w:sz w:val="24"/>
              </w:rPr>
              <w:t>龄</w:t>
            </w:r>
          </w:p>
        </w:tc>
        <w:tc>
          <w:tcPr>
            <w:tcW w:w="1397" w:type="dxa"/>
            <w:vAlign w:val="center"/>
          </w:tcPr>
          <w:p w:rsidR="00FF429C" w:rsidRDefault="00FF429C" w:rsidP="00070F7D">
            <w:pPr>
              <w:jc w:val="center"/>
              <w:rPr>
                <w:sz w:val="24"/>
              </w:rPr>
            </w:pPr>
          </w:p>
        </w:tc>
        <w:tc>
          <w:tcPr>
            <w:tcW w:w="1426" w:type="dxa"/>
            <w:vAlign w:val="center"/>
          </w:tcPr>
          <w:p w:rsidR="00FF429C" w:rsidRDefault="00FF429C" w:rsidP="00070F7D">
            <w:pPr>
              <w:jc w:val="center"/>
              <w:rPr>
                <w:sz w:val="24"/>
              </w:rPr>
            </w:pPr>
            <w:r>
              <w:rPr>
                <w:rFonts w:hint="eastAsia"/>
                <w:sz w:val="24"/>
              </w:rPr>
              <w:t>职务</w:t>
            </w:r>
            <w:r>
              <w:rPr>
                <w:rFonts w:hint="eastAsia"/>
                <w:sz w:val="24"/>
              </w:rPr>
              <w:t>/</w:t>
            </w:r>
            <w:r>
              <w:rPr>
                <w:rFonts w:hint="eastAsia"/>
                <w:sz w:val="24"/>
              </w:rPr>
              <w:t>职称</w:t>
            </w:r>
          </w:p>
        </w:tc>
        <w:tc>
          <w:tcPr>
            <w:tcW w:w="1400" w:type="dxa"/>
            <w:vAlign w:val="center"/>
          </w:tcPr>
          <w:p w:rsidR="00FF429C" w:rsidRDefault="00FF429C" w:rsidP="00070F7D">
            <w:pPr>
              <w:jc w:val="center"/>
              <w:rPr>
                <w:sz w:val="24"/>
              </w:rPr>
            </w:pPr>
          </w:p>
        </w:tc>
      </w:tr>
      <w:tr w:rsidR="00FF429C" w:rsidTr="00070F7D">
        <w:trPr>
          <w:trHeight w:hRule="exact" w:val="454"/>
          <w:jc w:val="center"/>
        </w:trPr>
        <w:tc>
          <w:tcPr>
            <w:tcW w:w="1477" w:type="dxa"/>
            <w:vAlign w:val="center"/>
          </w:tcPr>
          <w:p w:rsidR="00FF429C" w:rsidRDefault="00FF429C" w:rsidP="00070F7D">
            <w:pPr>
              <w:jc w:val="center"/>
              <w:rPr>
                <w:sz w:val="24"/>
              </w:rPr>
            </w:pPr>
            <w:r>
              <w:rPr>
                <w:rFonts w:hint="eastAsia"/>
                <w:sz w:val="24"/>
              </w:rPr>
              <w:t>电</w:t>
            </w:r>
            <w:r>
              <w:rPr>
                <w:rFonts w:hint="eastAsia"/>
                <w:sz w:val="24"/>
              </w:rPr>
              <w:t xml:space="preserve"> </w:t>
            </w:r>
            <w:r>
              <w:rPr>
                <w:rFonts w:hint="eastAsia"/>
                <w:sz w:val="24"/>
              </w:rPr>
              <w:t>话</w:t>
            </w:r>
          </w:p>
        </w:tc>
        <w:tc>
          <w:tcPr>
            <w:tcW w:w="1397" w:type="dxa"/>
            <w:vAlign w:val="center"/>
          </w:tcPr>
          <w:p w:rsidR="00FF429C" w:rsidRDefault="00FF429C" w:rsidP="00070F7D">
            <w:pPr>
              <w:jc w:val="center"/>
              <w:rPr>
                <w:sz w:val="24"/>
              </w:rPr>
            </w:pPr>
          </w:p>
        </w:tc>
        <w:tc>
          <w:tcPr>
            <w:tcW w:w="1425" w:type="dxa"/>
            <w:vAlign w:val="center"/>
          </w:tcPr>
          <w:p w:rsidR="00FF429C" w:rsidRDefault="00FF429C" w:rsidP="00070F7D">
            <w:pPr>
              <w:jc w:val="center"/>
              <w:rPr>
                <w:sz w:val="24"/>
              </w:rPr>
            </w:pPr>
            <w:r>
              <w:rPr>
                <w:rFonts w:hint="eastAsia"/>
                <w:sz w:val="24"/>
              </w:rPr>
              <w:t>手</w:t>
            </w:r>
            <w:r>
              <w:rPr>
                <w:rFonts w:hint="eastAsia"/>
                <w:sz w:val="24"/>
              </w:rPr>
              <w:t xml:space="preserve"> </w:t>
            </w:r>
            <w:r>
              <w:rPr>
                <w:rFonts w:hint="eastAsia"/>
                <w:sz w:val="24"/>
              </w:rPr>
              <w:t>机</w:t>
            </w:r>
          </w:p>
        </w:tc>
        <w:tc>
          <w:tcPr>
            <w:tcW w:w="1397" w:type="dxa"/>
            <w:vAlign w:val="center"/>
          </w:tcPr>
          <w:p w:rsidR="00FF429C" w:rsidRDefault="00FF429C" w:rsidP="00070F7D">
            <w:pPr>
              <w:jc w:val="center"/>
              <w:rPr>
                <w:sz w:val="24"/>
              </w:rPr>
            </w:pPr>
          </w:p>
        </w:tc>
        <w:tc>
          <w:tcPr>
            <w:tcW w:w="1426" w:type="dxa"/>
            <w:vAlign w:val="center"/>
          </w:tcPr>
          <w:p w:rsidR="00FF429C" w:rsidRDefault="00FF429C" w:rsidP="00070F7D">
            <w:pPr>
              <w:jc w:val="center"/>
              <w:rPr>
                <w:sz w:val="24"/>
              </w:rPr>
            </w:pPr>
            <w:r>
              <w:rPr>
                <w:rFonts w:hint="eastAsia"/>
                <w:sz w:val="24"/>
              </w:rPr>
              <w:t>E-mail</w:t>
            </w:r>
          </w:p>
        </w:tc>
        <w:tc>
          <w:tcPr>
            <w:tcW w:w="1400" w:type="dxa"/>
            <w:vAlign w:val="center"/>
          </w:tcPr>
          <w:p w:rsidR="00FF429C" w:rsidRDefault="00FF429C" w:rsidP="00070F7D">
            <w:pPr>
              <w:jc w:val="center"/>
              <w:rPr>
                <w:sz w:val="24"/>
              </w:rPr>
            </w:pPr>
          </w:p>
        </w:tc>
      </w:tr>
      <w:tr w:rsidR="00FF429C" w:rsidTr="00070F7D">
        <w:trPr>
          <w:trHeight w:hRule="exact" w:val="454"/>
          <w:jc w:val="center"/>
        </w:trPr>
        <w:tc>
          <w:tcPr>
            <w:tcW w:w="1477" w:type="dxa"/>
            <w:vAlign w:val="center"/>
          </w:tcPr>
          <w:p w:rsidR="00FF429C" w:rsidRDefault="00FF429C" w:rsidP="00070F7D">
            <w:pPr>
              <w:jc w:val="center"/>
              <w:rPr>
                <w:sz w:val="24"/>
              </w:rPr>
            </w:pPr>
            <w:r>
              <w:rPr>
                <w:rFonts w:hint="eastAsia"/>
                <w:sz w:val="24"/>
              </w:rPr>
              <w:t>是否住宿</w:t>
            </w:r>
          </w:p>
        </w:tc>
        <w:tc>
          <w:tcPr>
            <w:tcW w:w="1397" w:type="dxa"/>
            <w:vAlign w:val="center"/>
          </w:tcPr>
          <w:p w:rsidR="00FF429C" w:rsidRDefault="00FF429C" w:rsidP="00070F7D">
            <w:pPr>
              <w:jc w:val="center"/>
              <w:rPr>
                <w:sz w:val="24"/>
              </w:rPr>
            </w:pPr>
          </w:p>
        </w:tc>
        <w:tc>
          <w:tcPr>
            <w:tcW w:w="1429" w:type="dxa"/>
            <w:vAlign w:val="center"/>
          </w:tcPr>
          <w:p w:rsidR="00FF429C" w:rsidRDefault="00FF429C" w:rsidP="00070F7D">
            <w:pPr>
              <w:jc w:val="center"/>
              <w:rPr>
                <w:sz w:val="24"/>
              </w:rPr>
            </w:pPr>
            <w:r>
              <w:rPr>
                <w:rFonts w:hint="eastAsia"/>
                <w:sz w:val="24"/>
              </w:rPr>
              <w:t>住宿日期</w:t>
            </w:r>
          </w:p>
        </w:tc>
        <w:tc>
          <w:tcPr>
            <w:tcW w:w="4219" w:type="dxa"/>
            <w:gridSpan w:val="3"/>
            <w:vAlign w:val="center"/>
          </w:tcPr>
          <w:p w:rsidR="00FF429C" w:rsidRDefault="00FF429C" w:rsidP="00070F7D">
            <w:pPr>
              <w:jc w:val="center"/>
              <w:rPr>
                <w:sz w:val="24"/>
              </w:rPr>
            </w:pPr>
          </w:p>
        </w:tc>
      </w:tr>
      <w:tr w:rsidR="005C70DF" w:rsidTr="00070F7D">
        <w:trPr>
          <w:trHeight w:hRule="exact" w:val="454"/>
          <w:jc w:val="center"/>
        </w:trPr>
        <w:tc>
          <w:tcPr>
            <w:tcW w:w="1477" w:type="dxa"/>
            <w:vAlign w:val="center"/>
          </w:tcPr>
          <w:p w:rsidR="005C70DF" w:rsidRDefault="005C70DF" w:rsidP="00070F7D">
            <w:pPr>
              <w:jc w:val="center"/>
              <w:rPr>
                <w:sz w:val="24"/>
              </w:rPr>
            </w:pPr>
          </w:p>
        </w:tc>
        <w:tc>
          <w:tcPr>
            <w:tcW w:w="1397" w:type="dxa"/>
            <w:vAlign w:val="center"/>
          </w:tcPr>
          <w:p w:rsidR="005C70DF" w:rsidRDefault="005C70DF" w:rsidP="00070F7D">
            <w:pPr>
              <w:jc w:val="center"/>
              <w:rPr>
                <w:sz w:val="24"/>
              </w:rPr>
            </w:pPr>
          </w:p>
        </w:tc>
        <w:tc>
          <w:tcPr>
            <w:tcW w:w="1429" w:type="dxa"/>
            <w:vAlign w:val="center"/>
          </w:tcPr>
          <w:p w:rsidR="005C70DF" w:rsidRDefault="005C70DF" w:rsidP="00070F7D">
            <w:pPr>
              <w:jc w:val="center"/>
              <w:rPr>
                <w:sz w:val="24"/>
              </w:rPr>
            </w:pPr>
          </w:p>
        </w:tc>
        <w:tc>
          <w:tcPr>
            <w:tcW w:w="4219" w:type="dxa"/>
            <w:gridSpan w:val="3"/>
            <w:vAlign w:val="center"/>
          </w:tcPr>
          <w:p w:rsidR="005C70DF" w:rsidRDefault="005C70DF" w:rsidP="00070F7D">
            <w:pPr>
              <w:jc w:val="center"/>
              <w:rPr>
                <w:sz w:val="24"/>
              </w:rPr>
            </w:pPr>
          </w:p>
        </w:tc>
      </w:tr>
    </w:tbl>
    <w:p w:rsidR="00FF429C" w:rsidRPr="00041789" w:rsidRDefault="00FF429C" w:rsidP="002372ED">
      <w:pPr>
        <w:spacing w:beforeLines="50"/>
        <w:rPr>
          <w:rFonts w:ascii="楷体_GB2312" w:eastAsia="楷体_GB2312" w:hAnsi="宋体"/>
          <w:sz w:val="24"/>
          <w:szCs w:val="24"/>
        </w:rPr>
      </w:pPr>
      <w:r w:rsidRPr="00041789">
        <w:rPr>
          <w:rFonts w:ascii="楷体_GB2312" w:eastAsia="楷体_GB2312" w:hAnsi="华文仿宋" w:hint="eastAsia"/>
          <w:sz w:val="24"/>
          <w:szCs w:val="24"/>
        </w:rPr>
        <w:t>注：</w:t>
      </w:r>
      <w:r w:rsidR="00041789" w:rsidRPr="00041789">
        <w:rPr>
          <w:rFonts w:ascii="楷体_GB2312" w:eastAsia="楷体_GB2312" w:hAnsi="宋体" w:hint="eastAsia"/>
          <w:sz w:val="24"/>
          <w:szCs w:val="24"/>
        </w:rPr>
        <w:t xml:space="preserve">  </w:t>
      </w:r>
      <w:r w:rsidRPr="00041789">
        <w:rPr>
          <w:rFonts w:ascii="楷体_GB2312" w:eastAsia="楷体_GB2312" w:hAnsi="宋体" w:hint="eastAsia"/>
          <w:sz w:val="24"/>
          <w:szCs w:val="24"/>
        </w:rPr>
        <w:t xml:space="preserve"> </w:t>
      </w:r>
      <w:r w:rsidR="00041789" w:rsidRPr="00041789">
        <w:rPr>
          <w:rFonts w:ascii="楷体_GB2312" w:eastAsia="楷体_GB2312" w:hAnsi="宋体" w:hint="eastAsia"/>
          <w:sz w:val="24"/>
          <w:szCs w:val="24"/>
        </w:rPr>
        <w:t>本回执表格数可根据实际参加人数增加，本回执请详细填写，以便联系，字迹务必清楚，</w:t>
      </w:r>
      <w:r w:rsidRPr="00041789">
        <w:rPr>
          <w:rFonts w:ascii="楷体_GB2312" w:eastAsia="楷体_GB2312" w:hAnsi="宋体" w:hint="eastAsia"/>
          <w:sz w:val="24"/>
          <w:szCs w:val="24"/>
        </w:rPr>
        <w:t xml:space="preserve"> 本回执请于</w:t>
      </w:r>
      <w:r w:rsidR="002C1C87">
        <w:rPr>
          <w:rFonts w:ascii="楷体_GB2312" w:eastAsia="楷体_GB2312" w:hAnsi="宋体" w:hint="eastAsia"/>
          <w:sz w:val="24"/>
          <w:szCs w:val="24"/>
        </w:rPr>
        <w:t>2019</w:t>
      </w:r>
      <w:r w:rsidRPr="00161CB3">
        <w:rPr>
          <w:rFonts w:ascii="楷体_GB2312" w:eastAsia="楷体_GB2312" w:hAnsi="宋体" w:hint="eastAsia"/>
          <w:sz w:val="24"/>
          <w:szCs w:val="24"/>
        </w:rPr>
        <w:t>年</w:t>
      </w:r>
      <w:r w:rsidR="002C1C87">
        <w:rPr>
          <w:rFonts w:ascii="楷体_GB2312" w:eastAsia="楷体_GB2312" w:hAnsi="宋体" w:hint="eastAsia"/>
          <w:sz w:val="24"/>
          <w:szCs w:val="24"/>
        </w:rPr>
        <w:t>4</w:t>
      </w:r>
      <w:r w:rsidRPr="00161CB3">
        <w:rPr>
          <w:rFonts w:ascii="楷体_GB2312" w:eastAsia="楷体_GB2312" w:hAnsi="宋体" w:hint="eastAsia"/>
          <w:sz w:val="24"/>
          <w:szCs w:val="24"/>
        </w:rPr>
        <w:t>月</w:t>
      </w:r>
      <w:r w:rsidR="002C1C87">
        <w:rPr>
          <w:rFonts w:ascii="楷体_GB2312" w:eastAsia="楷体_GB2312" w:hAnsi="宋体" w:hint="eastAsia"/>
          <w:sz w:val="24"/>
          <w:szCs w:val="24"/>
        </w:rPr>
        <w:t>25</w:t>
      </w:r>
      <w:r w:rsidRPr="00161CB3">
        <w:rPr>
          <w:rFonts w:ascii="楷体_GB2312" w:eastAsia="楷体_GB2312" w:hAnsi="宋体" w:hint="eastAsia"/>
          <w:sz w:val="24"/>
          <w:szCs w:val="24"/>
        </w:rPr>
        <w:t>日前</w:t>
      </w:r>
      <w:r w:rsidRPr="00041789">
        <w:rPr>
          <w:rFonts w:ascii="楷体_GB2312" w:eastAsia="楷体_GB2312" w:hAnsi="宋体" w:hint="eastAsia"/>
          <w:sz w:val="24"/>
          <w:szCs w:val="24"/>
        </w:rPr>
        <w:t>传真或发电子邮件至培</w:t>
      </w:r>
      <w:bookmarkStart w:id="0" w:name="_GoBack"/>
      <w:bookmarkEnd w:id="0"/>
      <w:r w:rsidRPr="00041789">
        <w:rPr>
          <w:rFonts w:ascii="楷体_GB2312" w:eastAsia="楷体_GB2312" w:hAnsi="宋体" w:hint="eastAsia"/>
          <w:sz w:val="24"/>
          <w:szCs w:val="24"/>
        </w:rPr>
        <w:t>训联络处，以便统计会议参会人员相关信息。</w:t>
      </w:r>
    </w:p>
    <w:p w:rsidR="00C757F7" w:rsidRDefault="00C757F7" w:rsidP="00C34944">
      <w:pPr>
        <w:tabs>
          <w:tab w:val="left" w:pos="1365"/>
        </w:tabs>
        <w:jc w:val="center"/>
        <w:rPr>
          <w:b/>
          <w:sz w:val="24"/>
          <w:szCs w:val="24"/>
        </w:rPr>
      </w:pPr>
    </w:p>
    <w:p w:rsidR="00401460" w:rsidRDefault="00401460">
      <w:pPr>
        <w:widowControl/>
        <w:jc w:val="left"/>
        <w:rPr>
          <w:b/>
          <w:sz w:val="24"/>
          <w:szCs w:val="24"/>
        </w:rPr>
      </w:pPr>
    </w:p>
    <w:p w:rsidR="00A72AD3" w:rsidRDefault="00A72AD3">
      <w:pPr>
        <w:widowControl/>
        <w:jc w:val="left"/>
        <w:rPr>
          <w:b/>
          <w:sz w:val="24"/>
          <w:szCs w:val="24"/>
        </w:rPr>
      </w:pPr>
      <w:r>
        <w:rPr>
          <w:rFonts w:hint="eastAsia"/>
          <w:b/>
          <w:sz w:val="24"/>
          <w:szCs w:val="24"/>
        </w:rPr>
        <w:lastRenderedPageBreak/>
        <w:t>附：</w:t>
      </w:r>
      <w:r w:rsidRPr="00660693">
        <w:rPr>
          <w:rFonts w:hint="eastAsia"/>
          <w:b/>
          <w:sz w:val="24"/>
          <w:szCs w:val="24"/>
        </w:rPr>
        <w:t>酒店信息</w:t>
      </w:r>
    </w:p>
    <w:p w:rsidR="00340752" w:rsidRDefault="00340752">
      <w:pPr>
        <w:widowControl/>
        <w:jc w:val="left"/>
        <w:rPr>
          <w:b/>
          <w:sz w:val="24"/>
          <w:szCs w:val="24"/>
        </w:rPr>
      </w:pPr>
    </w:p>
    <w:p w:rsidR="00340752" w:rsidRDefault="0079224C">
      <w:pPr>
        <w:widowControl/>
        <w:jc w:val="left"/>
        <w:rPr>
          <w:b/>
          <w:sz w:val="24"/>
          <w:szCs w:val="24"/>
        </w:rPr>
      </w:pPr>
      <w:r>
        <w:rPr>
          <w:rFonts w:hint="eastAsia"/>
          <w:b/>
          <w:noProof/>
          <w:sz w:val="24"/>
          <w:szCs w:val="24"/>
        </w:rPr>
        <w:drawing>
          <wp:anchor distT="0" distB="0" distL="114300" distR="114300" simplePos="0" relativeHeight="251660288" behindDoc="0" locked="0" layoutInCell="1" allowOverlap="1">
            <wp:simplePos x="0" y="0"/>
            <wp:positionH relativeFrom="column">
              <wp:posOffset>22860</wp:posOffset>
            </wp:positionH>
            <wp:positionV relativeFrom="paragraph">
              <wp:posOffset>76835</wp:posOffset>
            </wp:positionV>
            <wp:extent cx="6124575" cy="3800475"/>
            <wp:effectExtent l="19050" t="0" r="9525" b="0"/>
            <wp:wrapNone/>
            <wp:docPr id="19" name="图片 18"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10" cstate="print"/>
                    <a:stretch>
                      <a:fillRect/>
                    </a:stretch>
                  </pic:blipFill>
                  <pic:spPr>
                    <a:xfrm>
                      <a:off x="0" y="0"/>
                      <a:ext cx="6124575" cy="3800475"/>
                    </a:xfrm>
                    <a:prstGeom prst="rect">
                      <a:avLst/>
                    </a:prstGeom>
                  </pic:spPr>
                </pic:pic>
              </a:graphicData>
            </a:graphic>
          </wp:anchor>
        </w:drawing>
      </w: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340752" w:rsidRDefault="00340752">
      <w:pPr>
        <w:widowControl/>
        <w:jc w:val="left"/>
        <w:rPr>
          <w:b/>
          <w:sz w:val="24"/>
          <w:szCs w:val="24"/>
        </w:rPr>
      </w:pPr>
    </w:p>
    <w:p w:rsidR="005C70DF" w:rsidRPr="005C70DF" w:rsidRDefault="00340752" w:rsidP="00660693">
      <w:pPr>
        <w:widowControl/>
        <w:jc w:val="left"/>
        <w:rPr>
          <w:rFonts w:ascii="Arial" w:hAnsi="Arial" w:cs="Arial"/>
          <w:color w:val="333333"/>
          <w:sz w:val="28"/>
          <w:szCs w:val="28"/>
          <w:shd w:val="clear" w:color="auto" w:fill="FFFFFF"/>
        </w:rPr>
      </w:pPr>
      <w:r w:rsidRPr="00340752">
        <w:rPr>
          <w:rFonts w:ascii="Arial" w:hAnsi="Arial" w:cs="Arial" w:hint="eastAsia"/>
          <w:b/>
          <w:bCs/>
          <w:color w:val="333333"/>
          <w:sz w:val="28"/>
          <w:szCs w:val="28"/>
          <w:shd w:val="clear" w:color="auto" w:fill="FFFFFF"/>
        </w:rPr>
        <w:t>【交通位置】</w:t>
      </w:r>
      <w:r w:rsidRPr="00340752">
        <w:rPr>
          <w:rFonts w:ascii="Arial" w:hAnsi="Arial" w:cs="Arial" w:hint="eastAsia"/>
          <w:color w:val="333333"/>
          <w:sz w:val="28"/>
          <w:szCs w:val="28"/>
          <w:shd w:val="clear" w:color="auto" w:fill="FFFFFF"/>
        </w:rPr>
        <w:br/>
      </w:r>
      <w:r w:rsidRPr="00340752">
        <w:rPr>
          <w:rFonts w:ascii="Arial" w:hAnsi="Arial" w:cs="Arial" w:hint="eastAsia"/>
          <w:color w:val="333333"/>
          <w:sz w:val="28"/>
          <w:szCs w:val="28"/>
          <w:shd w:val="clear" w:color="auto" w:fill="FFFFFF"/>
        </w:rPr>
        <w:t>酒店地处鼓楼区域，邻近北三环路、中国科技馆，出行交通便利。</w:t>
      </w:r>
      <w:r w:rsidRPr="00340752">
        <w:rPr>
          <w:rFonts w:ascii="Arial" w:hAnsi="Arial" w:cs="Arial" w:hint="eastAsia"/>
          <w:color w:val="333333"/>
          <w:sz w:val="28"/>
          <w:szCs w:val="28"/>
          <w:shd w:val="clear" w:color="auto" w:fill="FFFFFF"/>
        </w:rPr>
        <w:br/>
        <w:t xml:space="preserve">- </w:t>
      </w:r>
      <w:r w:rsidRPr="00340752">
        <w:rPr>
          <w:rFonts w:ascii="Arial" w:hAnsi="Arial" w:cs="Arial" w:hint="eastAsia"/>
          <w:color w:val="333333"/>
          <w:sz w:val="28"/>
          <w:szCs w:val="28"/>
          <w:shd w:val="clear" w:color="auto" w:fill="FFFFFF"/>
        </w:rPr>
        <w:t>距离天安门广场</w:t>
      </w:r>
      <w:r w:rsidRPr="00340752">
        <w:rPr>
          <w:rFonts w:ascii="Arial" w:hAnsi="Arial" w:cs="Arial" w:hint="eastAsia"/>
          <w:color w:val="333333"/>
          <w:sz w:val="28"/>
          <w:szCs w:val="28"/>
          <w:shd w:val="clear" w:color="auto" w:fill="FFFFFF"/>
        </w:rPr>
        <w:t>10</w:t>
      </w:r>
      <w:r w:rsidRPr="00340752">
        <w:rPr>
          <w:rFonts w:ascii="Arial" w:hAnsi="Arial" w:cs="Arial" w:hint="eastAsia"/>
          <w:color w:val="333333"/>
          <w:sz w:val="28"/>
          <w:szCs w:val="28"/>
          <w:shd w:val="clear" w:color="auto" w:fill="FFFFFF"/>
        </w:rPr>
        <w:t>公里，乘坐出租车约</w:t>
      </w:r>
      <w:r w:rsidRPr="00340752">
        <w:rPr>
          <w:rFonts w:ascii="Arial" w:hAnsi="Arial" w:cs="Arial" w:hint="eastAsia"/>
          <w:color w:val="333333"/>
          <w:sz w:val="28"/>
          <w:szCs w:val="28"/>
          <w:shd w:val="clear" w:color="auto" w:fill="FFFFFF"/>
        </w:rPr>
        <w:t>25</w:t>
      </w:r>
      <w:r w:rsidRPr="00340752">
        <w:rPr>
          <w:rFonts w:ascii="Arial" w:hAnsi="Arial" w:cs="Arial" w:hint="eastAsia"/>
          <w:color w:val="333333"/>
          <w:sz w:val="28"/>
          <w:szCs w:val="28"/>
          <w:shd w:val="clear" w:color="auto" w:fill="FFFFFF"/>
        </w:rPr>
        <w:t>分钟；</w:t>
      </w:r>
      <w:r w:rsidRPr="00340752">
        <w:rPr>
          <w:rFonts w:ascii="Arial" w:hAnsi="Arial" w:cs="Arial" w:hint="eastAsia"/>
          <w:color w:val="333333"/>
          <w:sz w:val="28"/>
          <w:szCs w:val="28"/>
          <w:shd w:val="clear" w:color="auto" w:fill="FFFFFF"/>
        </w:rPr>
        <w:br/>
        <w:t xml:space="preserve">- </w:t>
      </w:r>
      <w:r w:rsidRPr="00340752">
        <w:rPr>
          <w:rFonts w:ascii="Arial" w:hAnsi="Arial" w:cs="Arial" w:hint="eastAsia"/>
          <w:color w:val="333333"/>
          <w:sz w:val="28"/>
          <w:szCs w:val="28"/>
          <w:shd w:val="clear" w:color="auto" w:fill="FFFFFF"/>
        </w:rPr>
        <w:t>距离北京首都国际机场约</w:t>
      </w:r>
      <w:r w:rsidRPr="00340752">
        <w:rPr>
          <w:rFonts w:ascii="Arial" w:hAnsi="Arial" w:cs="Arial" w:hint="eastAsia"/>
          <w:color w:val="333333"/>
          <w:sz w:val="28"/>
          <w:szCs w:val="28"/>
          <w:shd w:val="clear" w:color="auto" w:fill="FFFFFF"/>
        </w:rPr>
        <w:t>25</w:t>
      </w:r>
      <w:r w:rsidRPr="00340752">
        <w:rPr>
          <w:rFonts w:ascii="Arial" w:hAnsi="Arial" w:cs="Arial" w:hint="eastAsia"/>
          <w:color w:val="333333"/>
          <w:sz w:val="28"/>
          <w:szCs w:val="28"/>
          <w:shd w:val="clear" w:color="auto" w:fill="FFFFFF"/>
        </w:rPr>
        <w:t>公里，乘坐出租车约</w:t>
      </w:r>
      <w:r w:rsidRPr="00340752">
        <w:rPr>
          <w:rFonts w:ascii="Arial" w:hAnsi="Arial" w:cs="Arial" w:hint="eastAsia"/>
          <w:color w:val="333333"/>
          <w:sz w:val="28"/>
          <w:szCs w:val="28"/>
          <w:shd w:val="clear" w:color="auto" w:fill="FFFFFF"/>
        </w:rPr>
        <w:t>35</w:t>
      </w:r>
      <w:r w:rsidRPr="00340752">
        <w:rPr>
          <w:rFonts w:ascii="Arial" w:hAnsi="Arial" w:cs="Arial" w:hint="eastAsia"/>
          <w:color w:val="333333"/>
          <w:sz w:val="28"/>
          <w:szCs w:val="28"/>
          <w:shd w:val="clear" w:color="auto" w:fill="FFFFFF"/>
        </w:rPr>
        <w:t>分钟；</w:t>
      </w:r>
      <w:r w:rsidRPr="00340752">
        <w:rPr>
          <w:rFonts w:ascii="Arial" w:hAnsi="Arial" w:cs="Arial" w:hint="eastAsia"/>
          <w:color w:val="333333"/>
          <w:sz w:val="28"/>
          <w:szCs w:val="28"/>
          <w:shd w:val="clear" w:color="auto" w:fill="FFFFFF"/>
        </w:rPr>
        <w:br/>
        <w:t xml:space="preserve">- </w:t>
      </w:r>
      <w:r w:rsidRPr="00340752">
        <w:rPr>
          <w:rFonts w:ascii="Arial" w:hAnsi="Arial" w:cs="Arial" w:hint="eastAsia"/>
          <w:color w:val="333333"/>
          <w:sz w:val="28"/>
          <w:szCs w:val="28"/>
          <w:shd w:val="clear" w:color="auto" w:fill="FFFFFF"/>
        </w:rPr>
        <w:t>距离北京火车站约</w:t>
      </w:r>
      <w:r w:rsidRPr="00340752">
        <w:rPr>
          <w:rFonts w:ascii="Arial" w:hAnsi="Arial" w:cs="Arial" w:hint="eastAsia"/>
          <w:color w:val="333333"/>
          <w:sz w:val="28"/>
          <w:szCs w:val="28"/>
          <w:shd w:val="clear" w:color="auto" w:fill="FFFFFF"/>
        </w:rPr>
        <w:t>12</w:t>
      </w:r>
      <w:r w:rsidRPr="00340752">
        <w:rPr>
          <w:rFonts w:ascii="Arial" w:hAnsi="Arial" w:cs="Arial" w:hint="eastAsia"/>
          <w:color w:val="333333"/>
          <w:sz w:val="28"/>
          <w:szCs w:val="28"/>
          <w:shd w:val="clear" w:color="auto" w:fill="FFFFFF"/>
        </w:rPr>
        <w:t>公里，乘坐出租车约</w:t>
      </w:r>
      <w:r w:rsidRPr="00340752">
        <w:rPr>
          <w:rFonts w:ascii="Arial" w:hAnsi="Arial" w:cs="Arial" w:hint="eastAsia"/>
          <w:color w:val="333333"/>
          <w:sz w:val="28"/>
          <w:szCs w:val="28"/>
          <w:shd w:val="clear" w:color="auto" w:fill="FFFFFF"/>
        </w:rPr>
        <w:t>20</w:t>
      </w:r>
      <w:r w:rsidRPr="00340752">
        <w:rPr>
          <w:rFonts w:ascii="Arial" w:hAnsi="Arial" w:cs="Arial" w:hint="eastAsia"/>
          <w:color w:val="333333"/>
          <w:sz w:val="28"/>
          <w:szCs w:val="28"/>
          <w:shd w:val="clear" w:color="auto" w:fill="FFFFFF"/>
        </w:rPr>
        <w:t>分钟；</w:t>
      </w:r>
      <w:r w:rsidRPr="00340752">
        <w:rPr>
          <w:rFonts w:ascii="Arial" w:hAnsi="Arial" w:cs="Arial" w:hint="eastAsia"/>
          <w:color w:val="333333"/>
          <w:sz w:val="28"/>
          <w:szCs w:val="28"/>
          <w:shd w:val="clear" w:color="auto" w:fill="FFFFFF"/>
        </w:rPr>
        <w:br/>
        <w:t xml:space="preserve">- </w:t>
      </w:r>
      <w:r w:rsidRPr="00340752">
        <w:rPr>
          <w:rFonts w:ascii="Arial" w:hAnsi="Arial" w:cs="Arial" w:hint="eastAsia"/>
          <w:color w:val="333333"/>
          <w:sz w:val="28"/>
          <w:szCs w:val="28"/>
          <w:shd w:val="clear" w:color="auto" w:fill="FFFFFF"/>
        </w:rPr>
        <w:t>距离北京西站</w:t>
      </w:r>
      <w:r w:rsidRPr="00340752">
        <w:rPr>
          <w:rFonts w:ascii="Arial" w:hAnsi="Arial" w:cs="Arial" w:hint="eastAsia"/>
          <w:color w:val="333333"/>
          <w:sz w:val="28"/>
          <w:szCs w:val="28"/>
          <w:shd w:val="clear" w:color="auto" w:fill="FFFFFF"/>
        </w:rPr>
        <w:t>15</w:t>
      </w:r>
      <w:r w:rsidRPr="00340752">
        <w:rPr>
          <w:rFonts w:ascii="Arial" w:hAnsi="Arial" w:cs="Arial" w:hint="eastAsia"/>
          <w:color w:val="333333"/>
          <w:sz w:val="28"/>
          <w:szCs w:val="28"/>
          <w:shd w:val="clear" w:color="auto" w:fill="FFFFFF"/>
        </w:rPr>
        <w:t>公里，乘坐出租车约</w:t>
      </w:r>
      <w:r w:rsidRPr="00340752">
        <w:rPr>
          <w:rFonts w:ascii="Arial" w:hAnsi="Arial" w:cs="Arial" w:hint="eastAsia"/>
          <w:color w:val="333333"/>
          <w:sz w:val="28"/>
          <w:szCs w:val="28"/>
          <w:shd w:val="clear" w:color="auto" w:fill="FFFFFF"/>
        </w:rPr>
        <w:t>25</w:t>
      </w:r>
      <w:r w:rsidRPr="00340752">
        <w:rPr>
          <w:rFonts w:ascii="Arial" w:hAnsi="Arial" w:cs="Arial" w:hint="eastAsia"/>
          <w:color w:val="333333"/>
          <w:sz w:val="28"/>
          <w:szCs w:val="28"/>
          <w:shd w:val="clear" w:color="auto" w:fill="FFFFFF"/>
        </w:rPr>
        <w:t>分钟。</w:t>
      </w:r>
    </w:p>
    <w:p w:rsidR="00660693" w:rsidRPr="00660693" w:rsidRDefault="00660693">
      <w:pPr>
        <w:widowControl/>
        <w:jc w:val="left"/>
        <w:rPr>
          <w:sz w:val="28"/>
          <w:szCs w:val="28"/>
        </w:rPr>
      </w:pPr>
    </w:p>
    <w:p w:rsidR="00A72AD3" w:rsidRPr="005C70DF" w:rsidRDefault="00A72AD3">
      <w:pPr>
        <w:widowControl/>
        <w:jc w:val="left"/>
        <w:rPr>
          <w:sz w:val="28"/>
          <w:szCs w:val="28"/>
        </w:rPr>
      </w:pPr>
    </w:p>
    <w:p w:rsidR="00C116A9" w:rsidRDefault="00C116A9">
      <w:pPr>
        <w:widowControl/>
        <w:jc w:val="left"/>
        <w:rPr>
          <w:b/>
          <w:sz w:val="24"/>
          <w:szCs w:val="24"/>
        </w:rPr>
      </w:pPr>
      <w:r>
        <w:rPr>
          <w:b/>
          <w:sz w:val="24"/>
          <w:szCs w:val="24"/>
        </w:rPr>
        <w:br w:type="page"/>
      </w:r>
    </w:p>
    <w:p w:rsidR="00FF429C" w:rsidRDefault="00041789" w:rsidP="000104E0">
      <w:pPr>
        <w:tabs>
          <w:tab w:val="left" w:pos="1365"/>
        </w:tabs>
        <w:rPr>
          <w:noProof/>
          <w:sz w:val="24"/>
          <w:szCs w:val="24"/>
        </w:rPr>
      </w:pPr>
      <w:r w:rsidRPr="00041789">
        <w:rPr>
          <w:rFonts w:hint="eastAsia"/>
          <w:sz w:val="24"/>
          <w:szCs w:val="24"/>
        </w:rPr>
        <w:lastRenderedPageBreak/>
        <w:t xml:space="preserve">    </w:t>
      </w:r>
    </w:p>
    <w:p w:rsidR="00C34944" w:rsidRPr="00041789" w:rsidRDefault="00C34944" w:rsidP="000104E0">
      <w:pPr>
        <w:tabs>
          <w:tab w:val="left" w:pos="1365"/>
        </w:tabs>
        <w:rPr>
          <w:sz w:val="24"/>
          <w:szCs w:val="24"/>
        </w:rPr>
      </w:pPr>
    </w:p>
    <w:sectPr w:rsidR="00C34944" w:rsidRPr="00041789" w:rsidSect="008E763D">
      <w:type w:val="continuous"/>
      <w:pgSz w:w="11907" w:h="16840" w:code="9"/>
      <w:pgMar w:top="851" w:right="1134" w:bottom="851" w:left="1134" w:header="851"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3E" w:rsidRDefault="00E82E3E" w:rsidP="00297C56">
      <w:r>
        <w:separator/>
      </w:r>
    </w:p>
  </w:endnote>
  <w:endnote w:type="continuationSeparator" w:id="0">
    <w:p w:rsidR="00E82E3E" w:rsidRDefault="00E82E3E" w:rsidP="00297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F7" w:rsidRDefault="00903EA1">
    <w:pPr>
      <w:pStyle w:val="a6"/>
      <w:jc w:val="center"/>
    </w:pPr>
    <w:r>
      <w:fldChar w:fldCharType="begin"/>
    </w:r>
    <w:r w:rsidR="00C757F7">
      <w:instrText xml:space="preserve"> PAGE   \* MERGEFORMAT </w:instrText>
    </w:r>
    <w:r>
      <w:fldChar w:fldCharType="separate"/>
    </w:r>
    <w:r w:rsidR="00FD36FE" w:rsidRPr="00FD36FE">
      <w:rPr>
        <w:noProof/>
        <w:lang w:val="zh-CN"/>
      </w:rPr>
      <w:t>4</w:t>
    </w:r>
    <w:r>
      <w:fldChar w:fldCharType="end"/>
    </w:r>
  </w:p>
  <w:p w:rsidR="00C757F7" w:rsidRDefault="00C757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3E" w:rsidRDefault="00E82E3E" w:rsidP="00297C56">
      <w:r>
        <w:separator/>
      </w:r>
    </w:p>
  </w:footnote>
  <w:footnote w:type="continuationSeparator" w:id="0">
    <w:p w:rsidR="00E82E3E" w:rsidRDefault="00E82E3E" w:rsidP="00297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A0F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4B6"/>
    <w:rsid w:val="000071B6"/>
    <w:rsid w:val="000104E0"/>
    <w:rsid w:val="000264DF"/>
    <w:rsid w:val="00031212"/>
    <w:rsid w:val="00041789"/>
    <w:rsid w:val="000430B0"/>
    <w:rsid w:val="00043C65"/>
    <w:rsid w:val="00062D8B"/>
    <w:rsid w:val="000700C8"/>
    <w:rsid w:val="00070F7D"/>
    <w:rsid w:val="000716CD"/>
    <w:rsid w:val="00090363"/>
    <w:rsid w:val="000937EE"/>
    <w:rsid w:val="000E5A3F"/>
    <w:rsid w:val="0010300C"/>
    <w:rsid w:val="001101A5"/>
    <w:rsid w:val="00116A17"/>
    <w:rsid w:val="00121A68"/>
    <w:rsid w:val="001559FB"/>
    <w:rsid w:val="00161CB3"/>
    <w:rsid w:val="00174A1C"/>
    <w:rsid w:val="00193028"/>
    <w:rsid w:val="001A0C21"/>
    <w:rsid w:val="001D6E18"/>
    <w:rsid w:val="0020544E"/>
    <w:rsid w:val="002142F0"/>
    <w:rsid w:val="0021771F"/>
    <w:rsid w:val="002368A1"/>
    <w:rsid w:val="002372ED"/>
    <w:rsid w:val="00237D8B"/>
    <w:rsid w:val="00264F9A"/>
    <w:rsid w:val="00297C56"/>
    <w:rsid w:val="002A0E23"/>
    <w:rsid w:val="002A5151"/>
    <w:rsid w:val="002B1B9A"/>
    <w:rsid w:val="002B5172"/>
    <w:rsid w:val="002B5747"/>
    <w:rsid w:val="002C1C87"/>
    <w:rsid w:val="002C6C9D"/>
    <w:rsid w:val="002D6C0D"/>
    <w:rsid w:val="002E0E02"/>
    <w:rsid w:val="002F7EB8"/>
    <w:rsid w:val="00301C9F"/>
    <w:rsid w:val="00305895"/>
    <w:rsid w:val="00305BB4"/>
    <w:rsid w:val="00307376"/>
    <w:rsid w:val="0031021B"/>
    <w:rsid w:val="003130F7"/>
    <w:rsid w:val="00340752"/>
    <w:rsid w:val="00366C7E"/>
    <w:rsid w:val="003708DA"/>
    <w:rsid w:val="00387F4A"/>
    <w:rsid w:val="00395066"/>
    <w:rsid w:val="003B722B"/>
    <w:rsid w:val="003D3041"/>
    <w:rsid w:val="003F11D2"/>
    <w:rsid w:val="0040142F"/>
    <w:rsid w:val="00401460"/>
    <w:rsid w:val="00437B26"/>
    <w:rsid w:val="00442EAD"/>
    <w:rsid w:val="00462360"/>
    <w:rsid w:val="00472025"/>
    <w:rsid w:val="00482863"/>
    <w:rsid w:val="00493892"/>
    <w:rsid w:val="004A1EFC"/>
    <w:rsid w:val="004A71DA"/>
    <w:rsid w:val="004D26B9"/>
    <w:rsid w:val="004F317C"/>
    <w:rsid w:val="004F6DE2"/>
    <w:rsid w:val="00524C33"/>
    <w:rsid w:val="00524F40"/>
    <w:rsid w:val="0056562C"/>
    <w:rsid w:val="00573513"/>
    <w:rsid w:val="005A4A3C"/>
    <w:rsid w:val="005B3AD4"/>
    <w:rsid w:val="005B7244"/>
    <w:rsid w:val="005C70DF"/>
    <w:rsid w:val="005F0035"/>
    <w:rsid w:val="00603BA2"/>
    <w:rsid w:val="00637C70"/>
    <w:rsid w:val="00660693"/>
    <w:rsid w:val="00683C3B"/>
    <w:rsid w:val="006C4EAD"/>
    <w:rsid w:val="006E037A"/>
    <w:rsid w:val="00702E73"/>
    <w:rsid w:val="007261C3"/>
    <w:rsid w:val="0074092D"/>
    <w:rsid w:val="007456FD"/>
    <w:rsid w:val="00777178"/>
    <w:rsid w:val="007874AE"/>
    <w:rsid w:val="0079224C"/>
    <w:rsid w:val="007B2AC1"/>
    <w:rsid w:val="007C2A9B"/>
    <w:rsid w:val="007D0FB2"/>
    <w:rsid w:val="007D6A8F"/>
    <w:rsid w:val="007E2DE1"/>
    <w:rsid w:val="007F5898"/>
    <w:rsid w:val="008239A2"/>
    <w:rsid w:val="00831DC8"/>
    <w:rsid w:val="00882AD9"/>
    <w:rsid w:val="00887E26"/>
    <w:rsid w:val="008954E3"/>
    <w:rsid w:val="008A5F80"/>
    <w:rsid w:val="008B4098"/>
    <w:rsid w:val="008C4A44"/>
    <w:rsid w:val="008D6CEA"/>
    <w:rsid w:val="008E763D"/>
    <w:rsid w:val="008E7DFC"/>
    <w:rsid w:val="00903EA1"/>
    <w:rsid w:val="009131AD"/>
    <w:rsid w:val="0092581D"/>
    <w:rsid w:val="009328D3"/>
    <w:rsid w:val="0094681E"/>
    <w:rsid w:val="00947F05"/>
    <w:rsid w:val="009776CE"/>
    <w:rsid w:val="00997485"/>
    <w:rsid w:val="009B2996"/>
    <w:rsid w:val="009D07E8"/>
    <w:rsid w:val="009D7BB1"/>
    <w:rsid w:val="009E53D5"/>
    <w:rsid w:val="009E6A08"/>
    <w:rsid w:val="00A43011"/>
    <w:rsid w:val="00A50C91"/>
    <w:rsid w:val="00A533EB"/>
    <w:rsid w:val="00A6195E"/>
    <w:rsid w:val="00A72AD3"/>
    <w:rsid w:val="00A850BE"/>
    <w:rsid w:val="00A92152"/>
    <w:rsid w:val="00AA37FB"/>
    <w:rsid w:val="00AA4BE0"/>
    <w:rsid w:val="00AB2A2F"/>
    <w:rsid w:val="00AC3452"/>
    <w:rsid w:val="00AD6556"/>
    <w:rsid w:val="00AF28C0"/>
    <w:rsid w:val="00B01ABA"/>
    <w:rsid w:val="00B03FF1"/>
    <w:rsid w:val="00B04870"/>
    <w:rsid w:val="00B14DF0"/>
    <w:rsid w:val="00B44853"/>
    <w:rsid w:val="00B5152D"/>
    <w:rsid w:val="00B705FC"/>
    <w:rsid w:val="00B844EB"/>
    <w:rsid w:val="00B8736B"/>
    <w:rsid w:val="00B9476E"/>
    <w:rsid w:val="00BA30C2"/>
    <w:rsid w:val="00BA58AB"/>
    <w:rsid w:val="00BA684B"/>
    <w:rsid w:val="00BB14B6"/>
    <w:rsid w:val="00BB5181"/>
    <w:rsid w:val="00BD24DB"/>
    <w:rsid w:val="00C07425"/>
    <w:rsid w:val="00C10CF5"/>
    <w:rsid w:val="00C116A9"/>
    <w:rsid w:val="00C126DE"/>
    <w:rsid w:val="00C2096D"/>
    <w:rsid w:val="00C241AC"/>
    <w:rsid w:val="00C26714"/>
    <w:rsid w:val="00C34944"/>
    <w:rsid w:val="00C62C43"/>
    <w:rsid w:val="00C757F7"/>
    <w:rsid w:val="00C91B3C"/>
    <w:rsid w:val="00C9777A"/>
    <w:rsid w:val="00CA1987"/>
    <w:rsid w:val="00CA29A2"/>
    <w:rsid w:val="00CA52F6"/>
    <w:rsid w:val="00CD1A3C"/>
    <w:rsid w:val="00CD29A6"/>
    <w:rsid w:val="00CF1FD3"/>
    <w:rsid w:val="00D129B3"/>
    <w:rsid w:val="00D20A04"/>
    <w:rsid w:val="00D32727"/>
    <w:rsid w:val="00D35BE4"/>
    <w:rsid w:val="00D611A9"/>
    <w:rsid w:val="00D6162D"/>
    <w:rsid w:val="00DA12A8"/>
    <w:rsid w:val="00DB2953"/>
    <w:rsid w:val="00DC43DC"/>
    <w:rsid w:val="00DD0D54"/>
    <w:rsid w:val="00DD2E6D"/>
    <w:rsid w:val="00E10348"/>
    <w:rsid w:val="00E11FE3"/>
    <w:rsid w:val="00E379BA"/>
    <w:rsid w:val="00E54BE9"/>
    <w:rsid w:val="00E554A7"/>
    <w:rsid w:val="00E778B6"/>
    <w:rsid w:val="00E77EFD"/>
    <w:rsid w:val="00E82E3E"/>
    <w:rsid w:val="00E90DD5"/>
    <w:rsid w:val="00E92C2F"/>
    <w:rsid w:val="00EB4F96"/>
    <w:rsid w:val="00EC6325"/>
    <w:rsid w:val="00F01F8E"/>
    <w:rsid w:val="00F07187"/>
    <w:rsid w:val="00F13A79"/>
    <w:rsid w:val="00F327D6"/>
    <w:rsid w:val="00F40274"/>
    <w:rsid w:val="00F40E8C"/>
    <w:rsid w:val="00F53CBD"/>
    <w:rsid w:val="00F6615C"/>
    <w:rsid w:val="00F66CF1"/>
    <w:rsid w:val="00F859D5"/>
    <w:rsid w:val="00F973D6"/>
    <w:rsid w:val="00FB69B8"/>
    <w:rsid w:val="00FB6EE7"/>
    <w:rsid w:val="00FD0993"/>
    <w:rsid w:val="00FD2D65"/>
    <w:rsid w:val="00FD36FE"/>
    <w:rsid w:val="00FD4753"/>
    <w:rsid w:val="00FE3EF3"/>
    <w:rsid w:val="00FF3597"/>
    <w:rsid w:val="00FF429C"/>
    <w:rsid w:val="00FF5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4B6"/>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14B6"/>
    <w:rPr>
      <w:color w:val="0000FF"/>
      <w:u w:val="single"/>
    </w:rPr>
  </w:style>
  <w:style w:type="paragraph" w:styleId="a4">
    <w:name w:val="Balloon Text"/>
    <w:basedOn w:val="a"/>
    <w:semiHidden/>
    <w:rsid w:val="002F7EB8"/>
    <w:rPr>
      <w:sz w:val="18"/>
      <w:szCs w:val="18"/>
    </w:rPr>
  </w:style>
  <w:style w:type="paragraph" w:styleId="a5">
    <w:name w:val="header"/>
    <w:basedOn w:val="a"/>
    <w:link w:val="Char"/>
    <w:rsid w:val="00297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7C56"/>
    <w:rPr>
      <w:kern w:val="2"/>
      <w:sz w:val="18"/>
      <w:szCs w:val="18"/>
    </w:rPr>
  </w:style>
  <w:style w:type="paragraph" w:styleId="a6">
    <w:name w:val="footer"/>
    <w:basedOn w:val="a"/>
    <w:link w:val="Char0"/>
    <w:uiPriority w:val="99"/>
    <w:rsid w:val="00297C56"/>
    <w:pPr>
      <w:tabs>
        <w:tab w:val="center" w:pos="4153"/>
        <w:tab w:val="right" w:pos="8306"/>
      </w:tabs>
      <w:snapToGrid w:val="0"/>
      <w:jc w:val="left"/>
    </w:pPr>
    <w:rPr>
      <w:sz w:val="18"/>
      <w:szCs w:val="18"/>
    </w:rPr>
  </w:style>
  <w:style w:type="character" w:customStyle="1" w:styleId="Char0">
    <w:name w:val="页脚 Char"/>
    <w:basedOn w:val="a0"/>
    <w:link w:val="a6"/>
    <w:uiPriority w:val="99"/>
    <w:rsid w:val="00297C56"/>
    <w:rPr>
      <w:kern w:val="2"/>
      <w:sz w:val="18"/>
      <w:szCs w:val="18"/>
    </w:rPr>
  </w:style>
  <w:style w:type="paragraph" w:styleId="a7">
    <w:name w:val="Date"/>
    <w:basedOn w:val="a"/>
    <w:next w:val="a"/>
    <w:link w:val="Char1"/>
    <w:rsid w:val="00C07425"/>
    <w:pPr>
      <w:ind w:leftChars="2500" w:left="100"/>
    </w:pPr>
  </w:style>
  <w:style w:type="character" w:customStyle="1" w:styleId="Char1">
    <w:name w:val="日期 Char"/>
    <w:basedOn w:val="a0"/>
    <w:link w:val="a7"/>
    <w:rsid w:val="00C07425"/>
    <w:rPr>
      <w:kern w:val="2"/>
      <w:sz w:val="21"/>
    </w:rPr>
  </w:style>
</w:styles>
</file>

<file path=word/webSettings.xml><?xml version="1.0" encoding="utf-8"?>
<w:webSettings xmlns:r="http://schemas.openxmlformats.org/officeDocument/2006/relationships" xmlns:w="http://schemas.openxmlformats.org/wordprocessingml/2006/main">
  <w:divs>
    <w:div w:id="358358367">
      <w:bodyDiv w:val="1"/>
      <w:marLeft w:val="0"/>
      <w:marRight w:val="0"/>
      <w:marTop w:val="0"/>
      <w:marBottom w:val="0"/>
      <w:divBdr>
        <w:top w:val="none" w:sz="0" w:space="0" w:color="auto"/>
        <w:left w:val="none" w:sz="0" w:space="0" w:color="auto"/>
        <w:bottom w:val="none" w:sz="0" w:space="0" w:color="auto"/>
        <w:right w:val="none" w:sz="0" w:space="0" w:color="auto"/>
      </w:divBdr>
      <w:divsChild>
        <w:div w:id="441412977">
          <w:marLeft w:val="0"/>
          <w:marRight w:val="0"/>
          <w:marTop w:val="0"/>
          <w:marBottom w:val="0"/>
          <w:divBdr>
            <w:top w:val="none" w:sz="0" w:space="0" w:color="auto"/>
            <w:left w:val="none" w:sz="0" w:space="0" w:color="auto"/>
            <w:bottom w:val="none" w:sz="0" w:space="0" w:color="auto"/>
            <w:right w:val="none" w:sz="0" w:space="0" w:color="auto"/>
          </w:divBdr>
        </w:div>
        <w:div w:id="1837569061">
          <w:marLeft w:val="0"/>
          <w:marRight w:val="0"/>
          <w:marTop w:val="0"/>
          <w:marBottom w:val="0"/>
          <w:divBdr>
            <w:top w:val="none" w:sz="0" w:space="0" w:color="auto"/>
            <w:left w:val="none" w:sz="0" w:space="0" w:color="auto"/>
            <w:bottom w:val="none" w:sz="0" w:space="0" w:color="auto"/>
            <w:right w:val="none" w:sz="0" w:space="0" w:color="auto"/>
          </w:divBdr>
          <w:divsChild>
            <w:div w:id="613443421">
              <w:marLeft w:val="0"/>
              <w:marRight w:val="0"/>
              <w:marTop w:val="0"/>
              <w:marBottom w:val="0"/>
              <w:divBdr>
                <w:top w:val="none" w:sz="0" w:space="0" w:color="auto"/>
                <w:left w:val="none" w:sz="0" w:space="0" w:color="auto"/>
                <w:bottom w:val="none" w:sz="0" w:space="0" w:color="auto"/>
                <w:right w:val="none" w:sz="0" w:space="0" w:color="auto"/>
              </w:divBdr>
              <w:divsChild>
                <w:div w:id="1213272651">
                  <w:marLeft w:val="0"/>
                  <w:marRight w:val="0"/>
                  <w:marTop w:val="0"/>
                  <w:marBottom w:val="0"/>
                  <w:divBdr>
                    <w:top w:val="none" w:sz="0" w:space="0" w:color="auto"/>
                    <w:left w:val="none" w:sz="0" w:space="0" w:color="auto"/>
                    <w:bottom w:val="none" w:sz="0" w:space="0" w:color="auto"/>
                    <w:right w:val="none" w:sz="0" w:space="0" w:color="auto"/>
                  </w:divBdr>
                  <w:divsChild>
                    <w:div w:id="1090003382">
                      <w:marLeft w:val="0"/>
                      <w:marRight w:val="0"/>
                      <w:marTop w:val="0"/>
                      <w:marBottom w:val="0"/>
                      <w:divBdr>
                        <w:top w:val="none" w:sz="0" w:space="0" w:color="auto"/>
                        <w:left w:val="none" w:sz="0" w:space="0" w:color="auto"/>
                        <w:bottom w:val="none" w:sz="0" w:space="0" w:color="auto"/>
                        <w:right w:val="none" w:sz="0" w:space="0" w:color="auto"/>
                      </w:divBdr>
                    </w:div>
                  </w:divsChild>
                </w:div>
                <w:div w:id="1295870577">
                  <w:marLeft w:val="0"/>
                  <w:marRight w:val="0"/>
                  <w:marTop w:val="0"/>
                  <w:marBottom w:val="0"/>
                  <w:divBdr>
                    <w:top w:val="none" w:sz="0" w:space="0" w:color="auto"/>
                    <w:left w:val="none" w:sz="0" w:space="0" w:color="auto"/>
                    <w:bottom w:val="none" w:sz="0" w:space="0" w:color="auto"/>
                    <w:right w:val="none" w:sz="0" w:space="0" w:color="auto"/>
                  </w:divBdr>
                  <w:divsChild>
                    <w:div w:id="1156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8344">
              <w:marLeft w:val="0"/>
              <w:marRight w:val="0"/>
              <w:marTop w:val="0"/>
              <w:marBottom w:val="0"/>
              <w:divBdr>
                <w:top w:val="none" w:sz="0" w:space="0" w:color="auto"/>
                <w:left w:val="none" w:sz="0" w:space="0" w:color="auto"/>
                <w:bottom w:val="none" w:sz="0" w:space="0" w:color="auto"/>
                <w:right w:val="none" w:sz="0" w:space="0" w:color="auto"/>
              </w:divBdr>
              <w:divsChild>
                <w:div w:id="109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6640">
          <w:marLeft w:val="0"/>
          <w:marRight w:val="0"/>
          <w:marTop w:val="0"/>
          <w:marBottom w:val="0"/>
          <w:divBdr>
            <w:top w:val="none" w:sz="0" w:space="0" w:color="auto"/>
            <w:left w:val="none" w:sz="0" w:space="0" w:color="auto"/>
            <w:bottom w:val="none" w:sz="0" w:space="0" w:color="auto"/>
            <w:right w:val="none" w:sz="0" w:space="0" w:color="auto"/>
          </w:divBdr>
        </w:div>
        <w:div w:id="1318804767">
          <w:marLeft w:val="0"/>
          <w:marRight w:val="0"/>
          <w:marTop w:val="0"/>
          <w:marBottom w:val="0"/>
          <w:divBdr>
            <w:top w:val="none" w:sz="0" w:space="0" w:color="auto"/>
            <w:left w:val="none" w:sz="0" w:space="0" w:color="auto"/>
            <w:bottom w:val="none" w:sz="0" w:space="0" w:color="auto"/>
            <w:right w:val="none" w:sz="0" w:space="0" w:color="auto"/>
          </w:divBdr>
        </w:div>
        <w:div w:id="378476489">
          <w:marLeft w:val="0"/>
          <w:marRight w:val="0"/>
          <w:marTop w:val="0"/>
          <w:marBottom w:val="0"/>
          <w:divBdr>
            <w:top w:val="none" w:sz="0" w:space="0" w:color="auto"/>
            <w:left w:val="none" w:sz="0" w:space="0" w:color="auto"/>
            <w:bottom w:val="none" w:sz="0" w:space="0" w:color="auto"/>
            <w:right w:val="none" w:sz="0" w:space="0" w:color="auto"/>
          </w:divBdr>
        </w:div>
      </w:divsChild>
    </w:div>
    <w:div w:id="427165340">
      <w:bodyDiv w:val="1"/>
      <w:marLeft w:val="0"/>
      <w:marRight w:val="0"/>
      <w:marTop w:val="0"/>
      <w:marBottom w:val="0"/>
      <w:divBdr>
        <w:top w:val="none" w:sz="0" w:space="0" w:color="auto"/>
        <w:left w:val="none" w:sz="0" w:space="0" w:color="auto"/>
        <w:bottom w:val="none" w:sz="0" w:space="0" w:color="auto"/>
        <w:right w:val="none" w:sz="0" w:space="0" w:color="auto"/>
      </w:divBdr>
      <w:divsChild>
        <w:div w:id="197396038">
          <w:marLeft w:val="0"/>
          <w:marRight w:val="0"/>
          <w:marTop w:val="0"/>
          <w:marBottom w:val="0"/>
          <w:divBdr>
            <w:top w:val="none" w:sz="0" w:space="0" w:color="auto"/>
            <w:left w:val="none" w:sz="0" w:space="0" w:color="auto"/>
            <w:bottom w:val="none" w:sz="0" w:space="0" w:color="auto"/>
            <w:right w:val="none" w:sz="0" w:space="0" w:color="auto"/>
          </w:divBdr>
        </w:div>
        <w:div w:id="2101681229">
          <w:marLeft w:val="0"/>
          <w:marRight w:val="0"/>
          <w:marTop w:val="0"/>
          <w:marBottom w:val="0"/>
          <w:divBdr>
            <w:top w:val="none" w:sz="0" w:space="0" w:color="auto"/>
            <w:left w:val="none" w:sz="0" w:space="0" w:color="auto"/>
            <w:bottom w:val="none" w:sz="0" w:space="0" w:color="auto"/>
            <w:right w:val="none" w:sz="0" w:space="0" w:color="auto"/>
          </w:divBdr>
          <w:divsChild>
            <w:div w:id="1849443367">
              <w:marLeft w:val="0"/>
              <w:marRight w:val="0"/>
              <w:marTop w:val="0"/>
              <w:marBottom w:val="0"/>
              <w:divBdr>
                <w:top w:val="none" w:sz="0" w:space="0" w:color="auto"/>
                <w:left w:val="none" w:sz="0" w:space="0" w:color="auto"/>
                <w:bottom w:val="none" w:sz="0" w:space="0" w:color="auto"/>
                <w:right w:val="none" w:sz="0" w:space="0" w:color="auto"/>
              </w:divBdr>
              <w:divsChild>
                <w:div w:id="1347751695">
                  <w:marLeft w:val="0"/>
                  <w:marRight w:val="0"/>
                  <w:marTop w:val="0"/>
                  <w:marBottom w:val="0"/>
                  <w:divBdr>
                    <w:top w:val="none" w:sz="0" w:space="0" w:color="auto"/>
                    <w:left w:val="none" w:sz="0" w:space="0" w:color="auto"/>
                    <w:bottom w:val="none" w:sz="0" w:space="0" w:color="auto"/>
                    <w:right w:val="none" w:sz="0" w:space="0" w:color="auto"/>
                  </w:divBdr>
                  <w:divsChild>
                    <w:div w:id="1116026158">
                      <w:marLeft w:val="0"/>
                      <w:marRight w:val="0"/>
                      <w:marTop w:val="0"/>
                      <w:marBottom w:val="0"/>
                      <w:divBdr>
                        <w:top w:val="none" w:sz="0" w:space="0" w:color="auto"/>
                        <w:left w:val="none" w:sz="0" w:space="0" w:color="auto"/>
                        <w:bottom w:val="none" w:sz="0" w:space="0" w:color="auto"/>
                        <w:right w:val="none" w:sz="0" w:space="0" w:color="auto"/>
                      </w:divBdr>
                    </w:div>
                  </w:divsChild>
                </w:div>
                <w:div w:id="448354363">
                  <w:marLeft w:val="0"/>
                  <w:marRight w:val="0"/>
                  <w:marTop w:val="0"/>
                  <w:marBottom w:val="0"/>
                  <w:divBdr>
                    <w:top w:val="none" w:sz="0" w:space="0" w:color="auto"/>
                    <w:left w:val="none" w:sz="0" w:space="0" w:color="auto"/>
                    <w:bottom w:val="none" w:sz="0" w:space="0" w:color="auto"/>
                    <w:right w:val="none" w:sz="0" w:space="0" w:color="auto"/>
                  </w:divBdr>
                  <w:divsChild>
                    <w:div w:id="1081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135">
              <w:marLeft w:val="0"/>
              <w:marRight w:val="0"/>
              <w:marTop w:val="0"/>
              <w:marBottom w:val="0"/>
              <w:divBdr>
                <w:top w:val="none" w:sz="0" w:space="0" w:color="auto"/>
                <w:left w:val="none" w:sz="0" w:space="0" w:color="auto"/>
                <w:bottom w:val="none" w:sz="0" w:space="0" w:color="auto"/>
                <w:right w:val="none" w:sz="0" w:space="0" w:color="auto"/>
              </w:divBdr>
              <w:divsChild>
                <w:div w:id="744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9721">
          <w:marLeft w:val="0"/>
          <w:marRight w:val="0"/>
          <w:marTop w:val="0"/>
          <w:marBottom w:val="0"/>
          <w:divBdr>
            <w:top w:val="none" w:sz="0" w:space="0" w:color="auto"/>
            <w:left w:val="none" w:sz="0" w:space="0" w:color="auto"/>
            <w:bottom w:val="none" w:sz="0" w:space="0" w:color="auto"/>
            <w:right w:val="none" w:sz="0" w:space="0" w:color="auto"/>
          </w:divBdr>
        </w:div>
        <w:div w:id="616831361">
          <w:marLeft w:val="0"/>
          <w:marRight w:val="0"/>
          <w:marTop w:val="0"/>
          <w:marBottom w:val="0"/>
          <w:divBdr>
            <w:top w:val="none" w:sz="0" w:space="0" w:color="auto"/>
            <w:left w:val="none" w:sz="0" w:space="0" w:color="auto"/>
            <w:bottom w:val="none" w:sz="0" w:space="0" w:color="auto"/>
            <w:right w:val="none" w:sz="0" w:space="0" w:color="auto"/>
          </w:divBdr>
        </w:div>
        <w:div w:id="125125120">
          <w:marLeft w:val="0"/>
          <w:marRight w:val="0"/>
          <w:marTop w:val="0"/>
          <w:marBottom w:val="0"/>
          <w:divBdr>
            <w:top w:val="none" w:sz="0" w:space="0" w:color="auto"/>
            <w:left w:val="none" w:sz="0" w:space="0" w:color="auto"/>
            <w:bottom w:val="none" w:sz="0" w:space="0" w:color="auto"/>
            <w:right w:val="none" w:sz="0" w:space="0" w:color="auto"/>
          </w:divBdr>
        </w:div>
      </w:divsChild>
    </w:div>
    <w:div w:id="872694432">
      <w:bodyDiv w:val="1"/>
      <w:marLeft w:val="0"/>
      <w:marRight w:val="0"/>
      <w:marTop w:val="0"/>
      <w:marBottom w:val="0"/>
      <w:divBdr>
        <w:top w:val="none" w:sz="0" w:space="0" w:color="auto"/>
        <w:left w:val="none" w:sz="0" w:space="0" w:color="auto"/>
        <w:bottom w:val="none" w:sz="0" w:space="0" w:color="auto"/>
        <w:right w:val="none" w:sz="0" w:space="0" w:color="auto"/>
      </w:divBdr>
      <w:divsChild>
        <w:div w:id="1507330456">
          <w:marLeft w:val="0"/>
          <w:marRight w:val="0"/>
          <w:marTop w:val="0"/>
          <w:marBottom w:val="0"/>
          <w:divBdr>
            <w:top w:val="none" w:sz="0" w:space="0" w:color="auto"/>
            <w:left w:val="none" w:sz="0" w:space="0" w:color="auto"/>
            <w:bottom w:val="none" w:sz="0" w:space="0" w:color="auto"/>
            <w:right w:val="none" w:sz="0" w:space="0" w:color="auto"/>
          </w:divBdr>
        </w:div>
        <w:div w:id="1349792807">
          <w:marLeft w:val="0"/>
          <w:marRight w:val="0"/>
          <w:marTop w:val="0"/>
          <w:marBottom w:val="0"/>
          <w:divBdr>
            <w:top w:val="none" w:sz="0" w:space="0" w:color="auto"/>
            <w:left w:val="none" w:sz="0" w:space="0" w:color="auto"/>
            <w:bottom w:val="none" w:sz="0" w:space="0" w:color="auto"/>
            <w:right w:val="none" w:sz="0" w:space="0" w:color="auto"/>
          </w:divBdr>
          <w:divsChild>
            <w:div w:id="1682777174">
              <w:marLeft w:val="0"/>
              <w:marRight w:val="0"/>
              <w:marTop w:val="0"/>
              <w:marBottom w:val="0"/>
              <w:divBdr>
                <w:top w:val="none" w:sz="0" w:space="0" w:color="auto"/>
                <w:left w:val="none" w:sz="0" w:space="0" w:color="auto"/>
                <w:bottom w:val="none" w:sz="0" w:space="0" w:color="auto"/>
                <w:right w:val="none" w:sz="0" w:space="0" w:color="auto"/>
              </w:divBdr>
              <w:divsChild>
                <w:div w:id="884490729">
                  <w:marLeft w:val="0"/>
                  <w:marRight w:val="0"/>
                  <w:marTop w:val="0"/>
                  <w:marBottom w:val="0"/>
                  <w:divBdr>
                    <w:top w:val="none" w:sz="0" w:space="0" w:color="auto"/>
                    <w:left w:val="none" w:sz="0" w:space="0" w:color="auto"/>
                    <w:bottom w:val="none" w:sz="0" w:space="0" w:color="auto"/>
                    <w:right w:val="none" w:sz="0" w:space="0" w:color="auto"/>
                  </w:divBdr>
                  <w:divsChild>
                    <w:div w:id="376515161">
                      <w:marLeft w:val="0"/>
                      <w:marRight w:val="0"/>
                      <w:marTop w:val="0"/>
                      <w:marBottom w:val="0"/>
                      <w:divBdr>
                        <w:top w:val="none" w:sz="0" w:space="0" w:color="auto"/>
                        <w:left w:val="none" w:sz="0" w:space="0" w:color="auto"/>
                        <w:bottom w:val="none" w:sz="0" w:space="0" w:color="auto"/>
                        <w:right w:val="none" w:sz="0" w:space="0" w:color="auto"/>
                      </w:divBdr>
                    </w:div>
                  </w:divsChild>
                </w:div>
                <w:div w:id="323315668">
                  <w:marLeft w:val="0"/>
                  <w:marRight w:val="0"/>
                  <w:marTop w:val="0"/>
                  <w:marBottom w:val="0"/>
                  <w:divBdr>
                    <w:top w:val="none" w:sz="0" w:space="0" w:color="auto"/>
                    <w:left w:val="none" w:sz="0" w:space="0" w:color="auto"/>
                    <w:bottom w:val="none" w:sz="0" w:space="0" w:color="auto"/>
                    <w:right w:val="none" w:sz="0" w:space="0" w:color="auto"/>
                  </w:divBdr>
                  <w:divsChild>
                    <w:div w:id="7669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531">
              <w:marLeft w:val="0"/>
              <w:marRight w:val="0"/>
              <w:marTop w:val="0"/>
              <w:marBottom w:val="0"/>
              <w:divBdr>
                <w:top w:val="none" w:sz="0" w:space="0" w:color="auto"/>
                <w:left w:val="none" w:sz="0" w:space="0" w:color="auto"/>
                <w:bottom w:val="none" w:sz="0" w:space="0" w:color="auto"/>
                <w:right w:val="none" w:sz="0" w:space="0" w:color="auto"/>
              </w:divBdr>
              <w:divsChild>
                <w:div w:id="377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922">
          <w:marLeft w:val="0"/>
          <w:marRight w:val="0"/>
          <w:marTop w:val="0"/>
          <w:marBottom w:val="0"/>
          <w:divBdr>
            <w:top w:val="none" w:sz="0" w:space="0" w:color="auto"/>
            <w:left w:val="none" w:sz="0" w:space="0" w:color="auto"/>
            <w:bottom w:val="none" w:sz="0" w:space="0" w:color="auto"/>
            <w:right w:val="none" w:sz="0" w:space="0" w:color="auto"/>
          </w:divBdr>
        </w:div>
        <w:div w:id="1893539463">
          <w:marLeft w:val="0"/>
          <w:marRight w:val="0"/>
          <w:marTop w:val="0"/>
          <w:marBottom w:val="0"/>
          <w:divBdr>
            <w:top w:val="none" w:sz="0" w:space="0" w:color="auto"/>
            <w:left w:val="none" w:sz="0" w:space="0" w:color="auto"/>
            <w:bottom w:val="none" w:sz="0" w:space="0" w:color="auto"/>
            <w:right w:val="none" w:sz="0" w:space="0" w:color="auto"/>
          </w:divBdr>
        </w:div>
        <w:div w:id="637731244">
          <w:marLeft w:val="0"/>
          <w:marRight w:val="0"/>
          <w:marTop w:val="0"/>
          <w:marBottom w:val="0"/>
          <w:divBdr>
            <w:top w:val="none" w:sz="0" w:space="0" w:color="auto"/>
            <w:left w:val="none" w:sz="0" w:space="0" w:color="auto"/>
            <w:bottom w:val="none" w:sz="0" w:space="0" w:color="auto"/>
            <w:right w:val="none" w:sz="0" w:space="0" w:color="auto"/>
          </w:divBdr>
        </w:div>
      </w:divsChild>
    </w:div>
    <w:div w:id="1018048177">
      <w:bodyDiv w:val="1"/>
      <w:marLeft w:val="0"/>
      <w:marRight w:val="0"/>
      <w:marTop w:val="0"/>
      <w:marBottom w:val="0"/>
      <w:divBdr>
        <w:top w:val="none" w:sz="0" w:space="0" w:color="auto"/>
        <w:left w:val="none" w:sz="0" w:space="0" w:color="auto"/>
        <w:bottom w:val="none" w:sz="0" w:space="0" w:color="auto"/>
        <w:right w:val="none" w:sz="0" w:space="0" w:color="auto"/>
      </w:divBdr>
      <w:divsChild>
        <w:div w:id="1495685627">
          <w:marLeft w:val="0"/>
          <w:marRight w:val="0"/>
          <w:marTop w:val="0"/>
          <w:marBottom w:val="0"/>
          <w:divBdr>
            <w:top w:val="none" w:sz="0" w:space="0" w:color="auto"/>
            <w:left w:val="none" w:sz="0" w:space="0" w:color="auto"/>
            <w:bottom w:val="none" w:sz="0" w:space="0" w:color="auto"/>
            <w:right w:val="none" w:sz="0" w:space="0" w:color="auto"/>
          </w:divBdr>
        </w:div>
        <w:div w:id="2028017107">
          <w:marLeft w:val="0"/>
          <w:marRight w:val="0"/>
          <w:marTop w:val="0"/>
          <w:marBottom w:val="0"/>
          <w:divBdr>
            <w:top w:val="none" w:sz="0" w:space="0" w:color="auto"/>
            <w:left w:val="none" w:sz="0" w:space="0" w:color="auto"/>
            <w:bottom w:val="none" w:sz="0" w:space="0" w:color="auto"/>
            <w:right w:val="none" w:sz="0" w:space="0" w:color="auto"/>
          </w:divBdr>
          <w:divsChild>
            <w:div w:id="915866560">
              <w:marLeft w:val="0"/>
              <w:marRight w:val="0"/>
              <w:marTop w:val="0"/>
              <w:marBottom w:val="0"/>
              <w:divBdr>
                <w:top w:val="none" w:sz="0" w:space="0" w:color="auto"/>
                <w:left w:val="none" w:sz="0" w:space="0" w:color="auto"/>
                <w:bottom w:val="none" w:sz="0" w:space="0" w:color="auto"/>
                <w:right w:val="none" w:sz="0" w:space="0" w:color="auto"/>
              </w:divBdr>
              <w:divsChild>
                <w:div w:id="2144809299">
                  <w:marLeft w:val="0"/>
                  <w:marRight w:val="0"/>
                  <w:marTop w:val="0"/>
                  <w:marBottom w:val="0"/>
                  <w:divBdr>
                    <w:top w:val="none" w:sz="0" w:space="0" w:color="auto"/>
                    <w:left w:val="none" w:sz="0" w:space="0" w:color="auto"/>
                    <w:bottom w:val="none" w:sz="0" w:space="0" w:color="auto"/>
                    <w:right w:val="none" w:sz="0" w:space="0" w:color="auto"/>
                  </w:divBdr>
                  <w:divsChild>
                    <w:div w:id="204677793">
                      <w:marLeft w:val="0"/>
                      <w:marRight w:val="0"/>
                      <w:marTop w:val="0"/>
                      <w:marBottom w:val="0"/>
                      <w:divBdr>
                        <w:top w:val="none" w:sz="0" w:space="0" w:color="auto"/>
                        <w:left w:val="none" w:sz="0" w:space="0" w:color="auto"/>
                        <w:bottom w:val="none" w:sz="0" w:space="0" w:color="auto"/>
                        <w:right w:val="none" w:sz="0" w:space="0" w:color="auto"/>
                      </w:divBdr>
                    </w:div>
                  </w:divsChild>
                </w:div>
                <w:div w:id="35355925">
                  <w:marLeft w:val="0"/>
                  <w:marRight w:val="0"/>
                  <w:marTop w:val="0"/>
                  <w:marBottom w:val="0"/>
                  <w:divBdr>
                    <w:top w:val="none" w:sz="0" w:space="0" w:color="auto"/>
                    <w:left w:val="none" w:sz="0" w:space="0" w:color="auto"/>
                    <w:bottom w:val="none" w:sz="0" w:space="0" w:color="auto"/>
                    <w:right w:val="none" w:sz="0" w:space="0" w:color="auto"/>
                  </w:divBdr>
                  <w:divsChild>
                    <w:div w:id="17080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9129">
              <w:marLeft w:val="0"/>
              <w:marRight w:val="0"/>
              <w:marTop w:val="0"/>
              <w:marBottom w:val="0"/>
              <w:divBdr>
                <w:top w:val="none" w:sz="0" w:space="0" w:color="auto"/>
                <w:left w:val="none" w:sz="0" w:space="0" w:color="auto"/>
                <w:bottom w:val="none" w:sz="0" w:space="0" w:color="auto"/>
                <w:right w:val="none" w:sz="0" w:space="0" w:color="auto"/>
              </w:divBdr>
              <w:divsChild>
                <w:div w:id="19491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2382">
          <w:marLeft w:val="0"/>
          <w:marRight w:val="0"/>
          <w:marTop w:val="0"/>
          <w:marBottom w:val="0"/>
          <w:divBdr>
            <w:top w:val="none" w:sz="0" w:space="0" w:color="auto"/>
            <w:left w:val="none" w:sz="0" w:space="0" w:color="auto"/>
            <w:bottom w:val="none" w:sz="0" w:space="0" w:color="auto"/>
            <w:right w:val="none" w:sz="0" w:space="0" w:color="auto"/>
          </w:divBdr>
        </w:div>
        <w:div w:id="1132291379">
          <w:marLeft w:val="0"/>
          <w:marRight w:val="0"/>
          <w:marTop w:val="0"/>
          <w:marBottom w:val="0"/>
          <w:divBdr>
            <w:top w:val="none" w:sz="0" w:space="0" w:color="auto"/>
            <w:left w:val="none" w:sz="0" w:space="0" w:color="auto"/>
            <w:bottom w:val="none" w:sz="0" w:space="0" w:color="auto"/>
            <w:right w:val="none" w:sz="0" w:space="0" w:color="auto"/>
          </w:divBdr>
        </w:div>
        <w:div w:id="46685862">
          <w:marLeft w:val="0"/>
          <w:marRight w:val="0"/>
          <w:marTop w:val="0"/>
          <w:marBottom w:val="0"/>
          <w:divBdr>
            <w:top w:val="none" w:sz="0" w:space="0" w:color="auto"/>
            <w:left w:val="none" w:sz="0" w:space="0" w:color="auto"/>
            <w:bottom w:val="none" w:sz="0" w:space="0" w:color="auto"/>
            <w:right w:val="none" w:sz="0" w:space="0" w:color="auto"/>
          </w:divBdr>
        </w:div>
      </w:divsChild>
    </w:div>
    <w:div w:id="2100565428">
      <w:bodyDiv w:val="1"/>
      <w:marLeft w:val="0"/>
      <w:marRight w:val="0"/>
      <w:marTop w:val="0"/>
      <w:marBottom w:val="0"/>
      <w:divBdr>
        <w:top w:val="none" w:sz="0" w:space="0" w:color="auto"/>
        <w:left w:val="none" w:sz="0" w:space="0" w:color="auto"/>
        <w:bottom w:val="none" w:sz="0" w:space="0" w:color="auto"/>
        <w:right w:val="none" w:sz="0" w:space="0" w:color="auto"/>
      </w:divBdr>
      <w:divsChild>
        <w:div w:id="227809769">
          <w:marLeft w:val="0"/>
          <w:marRight w:val="0"/>
          <w:marTop w:val="0"/>
          <w:marBottom w:val="0"/>
          <w:divBdr>
            <w:top w:val="none" w:sz="0" w:space="0" w:color="auto"/>
            <w:left w:val="none" w:sz="0" w:space="0" w:color="auto"/>
            <w:bottom w:val="none" w:sz="0" w:space="0" w:color="auto"/>
            <w:right w:val="none" w:sz="0" w:space="0" w:color="auto"/>
          </w:divBdr>
        </w:div>
        <w:div w:id="1640837895">
          <w:marLeft w:val="0"/>
          <w:marRight w:val="0"/>
          <w:marTop w:val="0"/>
          <w:marBottom w:val="0"/>
          <w:divBdr>
            <w:top w:val="none" w:sz="0" w:space="0" w:color="auto"/>
            <w:left w:val="none" w:sz="0" w:space="0" w:color="auto"/>
            <w:bottom w:val="none" w:sz="0" w:space="0" w:color="auto"/>
            <w:right w:val="none" w:sz="0" w:space="0" w:color="auto"/>
          </w:divBdr>
          <w:divsChild>
            <w:div w:id="1448230130">
              <w:marLeft w:val="0"/>
              <w:marRight w:val="0"/>
              <w:marTop w:val="0"/>
              <w:marBottom w:val="0"/>
              <w:divBdr>
                <w:top w:val="none" w:sz="0" w:space="0" w:color="auto"/>
                <w:left w:val="none" w:sz="0" w:space="0" w:color="auto"/>
                <w:bottom w:val="none" w:sz="0" w:space="0" w:color="auto"/>
                <w:right w:val="none" w:sz="0" w:space="0" w:color="auto"/>
              </w:divBdr>
              <w:divsChild>
                <w:div w:id="1240869779">
                  <w:marLeft w:val="0"/>
                  <w:marRight w:val="0"/>
                  <w:marTop w:val="0"/>
                  <w:marBottom w:val="0"/>
                  <w:divBdr>
                    <w:top w:val="none" w:sz="0" w:space="0" w:color="auto"/>
                    <w:left w:val="none" w:sz="0" w:space="0" w:color="auto"/>
                    <w:bottom w:val="none" w:sz="0" w:space="0" w:color="auto"/>
                    <w:right w:val="none" w:sz="0" w:space="0" w:color="auto"/>
                  </w:divBdr>
                  <w:divsChild>
                    <w:div w:id="313489385">
                      <w:marLeft w:val="0"/>
                      <w:marRight w:val="0"/>
                      <w:marTop w:val="0"/>
                      <w:marBottom w:val="0"/>
                      <w:divBdr>
                        <w:top w:val="none" w:sz="0" w:space="0" w:color="auto"/>
                        <w:left w:val="none" w:sz="0" w:space="0" w:color="auto"/>
                        <w:bottom w:val="none" w:sz="0" w:space="0" w:color="auto"/>
                        <w:right w:val="none" w:sz="0" w:space="0" w:color="auto"/>
                      </w:divBdr>
                    </w:div>
                  </w:divsChild>
                </w:div>
                <w:div w:id="789201540">
                  <w:marLeft w:val="0"/>
                  <w:marRight w:val="0"/>
                  <w:marTop w:val="0"/>
                  <w:marBottom w:val="0"/>
                  <w:divBdr>
                    <w:top w:val="none" w:sz="0" w:space="0" w:color="auto"/>
                    <w:left w:val="none" w:sz="0" w:space="0" w:color="auto"/>
                    <w:bottom w:val="none" w:sz="0" w:space="0" w:color="auto"/>
                    <w:right w:val="none" w:sz="0" w:space="0" w:color="auto"/>
                  </w:divBdr>
                  <w:divsChild>
                    <w:div w:id="10824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0820">
              <w:marLeft w:val="0"/>
              <w:marRight w:val="0"/>
              <w:marTop w:val="0"/>
              <w:marBottom w:val="0"/>
              <w:divBdr>
                <w:top w:val="none" w:sz="0" w:space="0" w:color="auto"/>
                <w:left w:val="none" w:sz="0" w:space="0" w:color="auto"/>
                <w:bottom w:val="none" w:sz="0" w:space="0" w:color="auto"/>
                <w:right w:val="none" w:sz="0" w:space="0" w:color="auto"/>
              </w:divBdr>
              <w:divsChild>
                <w:div w:id="5543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5540">
          <w:marLeft w:val="0"/>
          <w:marRight w:val="0"/>
          <w:marTop w:val="0"/>
          <w:marBottom w:val="0"/>
          <w:divBdr>
            <w:top w:val="none" w:sz="0" w:space="0" w:color="auto"/>
            <w:left w:val="none" w:sz="0" w:space="0" w:color="auto"/>
            <w:bottom w:val="none" w:sz="0" w:space="0" w:color="auto"/>
            <w:right w:val="none" w:sz="0" w:space="0" w:color="auto"/>
          </w:divBdr>
        </w:div>
        <w:div w:id="234053393">
          <w:marLeft w:val="0"/>
          <w:marRight w:val="0"/>
          <w:marTop w:val="0"/>
          <w:marBottom w:val="0"/>
          <w:divBdr>
            <w:top w:val="none" w:sz="0" w:space="0" w:color="auto"/>
            <w:left w:val="none" w:sz="0" w:space="0" w:color="auto"/>
            <w:bottom w:val="none" w:sz="0" w:space="0" w:color="auto"/>
            <w:right w:val="none" w:sz="0" w:space="0" w:color="auto"/>
          </w:divBdr>
        </w:div>
        <w:div w:id="904947496">
          <w:marLeft w:val="0"/>
          <w:marRight w:val="0"/>
          <w:marTop w:val="0"/>
          <w:marBottom w:val="0"/>
          <w:divBdr>
            <w:top w:val="none" w:sz="0" w:space="0" w:color="auto"/>
            <w:left w:val="none" w:sz="0" w:space="0" w:color="auto"/>
            <w:bottom w:val="none" w:sz="0" w:space="0" w:color="auto"/>
            <w:right w:val="none" w:sz="0" w:space="0" w:color="auto"/>
          </w:divBdr>
        </w:div>
      </w:divsChild>
    </w:div>
    <w:div w:id="2144035852">
      <w:bodyDiv w:val="1"/>
      <w:marLeft w:val="0"/>
      <w:marRight w:val="0"/>
      <w:marTop w:val="0"/>
      <w:marBottom w:val="0"/>
      <w:divBdr>
        <w:top w:val="none" w:sz="0" w:space="0" w:color="auto"/>
        <w:left w:val="none" w:sz="0" w:space="0" w:color="auto"/>
        <w:bottom w:val="none" w:sz="0" w:space="0" w:color="auto"/>
        <w:right w:val="none" w:sz="0" w:space="0" w:color="auto"/>
      </w:divBdr>
      <w:divsChild>
        <w:div w:id="318966683">
          <w:marLeft w:val="0"/>
          <w:marRight w:val="0"/>
          <w:marTop w:val="0"/>
          <w:marBottom w:val="0"/>
          <w:divBdr>
            <w:top w:val="none" w:sz="0" w:space="0" w:color="auto"/>
            <w:left w:val="none" w:sz="0" w:space="0" w:color="auto"/>
            <w:bottom w:val="none" w:sz="0" w:space="0" w:color="auto"/>
            <w:right w:val="none" w:sz="0" w:space="0" w:color="auto"/>
          </w:divBdr>
        </w:div>
        <w:div w:id="931162394">
          <w:marLeft w:val="0"/>
          <w:marRight w:val="0"/>
          <w:marTop w:val="0"/>
          <w:marBottom w:val="0"/>
          <w:divBdr>
            <w:top w:val="none" w:sz="0" w:space="0" w:color="auto"/>
            <w:left w:val="none" w:sz="0" w:space="0" w:color="auto"/>
            <w:bottom w:val="none" w:sz="0" w:space="0" w:color="auto"/>
            <w:right w:val="none" w:sz="0" w:space="0" w:color="auto"/>
          </w:divBdr>
          <w:divsChild>
            <w:div w:id="1381202028">
              <w:marLeft w:val="0"/>
              <w:marRight w:val="0"/>
              <w:marTop w:val="0"/>
              <w:marBottom w:val="0"/>
              <w:divBdr>
                <w:top w:val="none" w:sz="0" w:space="0" w:color="auto"/>
                <w:left w:val="none" w:sz="0" w:space="0" w:color="auto"/>
                <w:bottom w:val="none" w:sz="0" w:space="0" w:color="auto"/>
                <w:right w:val="none" w:sz="0" w:space="0" w:color="auto"/>
              </w:divBdr>
              <w:divsChild>
                <w:div w:id="138958637">
                  <w:marLeft w:val="0"/>
                  <w:marRight w:val="0"/>
                  <w:marTop w:val="0"/>
                  <w:marBottom w:val="0"/>
                  <w:divBdr>
                    <w:top w:val="none" w:sz="0" w:space="0" w:color="auto"/>
                    <w:left w:val="none" w:sz="0" w:space="0" w:color="auto"/>
                    <w:bottom w:val="none" w:sz="0" w:space="0" w:color="auto"/>
                    <w:right w:val="none" w:sz="0" w:space="0" w:color="auto"/>
                  </w:divBdr>
                  <w:divsChild>
                    <w:div w:id="1151140130">
                      <w:marLeft w:val="0"/>
                      <w:marRight w:val="0"/>
                      <w:marTop w:val="0"/>
                      <w:marBottom w:val="0"/>
                      <w:divBdr>
                        <w:top w:val="none" w:sz="0" w:space="0" w:color="auto"/>
                        <w:left w:val="none" w:sz="0" w:space="0" w:color="auto"/>
                        <w:bottom w:val="none" w:sz="0" w:space="0" w:color="auto"/>
                        <w:right w:val="none" w:sz="0" w:space="0" w:color="auto"/>
                      </w:divBdr>
                    </w:div>
                  </w:divsChild>
                </w:div>
                <w:div w:id="193036035">
                  <w:marLeft w:val="0"/>
                  <w:marRight w:val="0"/>
                  <w:marTop w:val="0"/>
                  <w:marBottom w:val="0"/>
                  <w:divBdr>
                    <w:top w:val="none" w:sz="0" w:space="0" w:color="auto"/>
                    <w:left w:val="none" w:sz="0" w:space="0" w:color="auto"/>
                    <w:bottom w:val="none" w:sz="0" w:space="0" w:color="auto"/>
                    <w:right w:val="none" w:sz="0" w:space="0" w:color="auto"/>
                  </w:divBdr>
                  <w:divsChild>
                    <w:div w:id="18778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5332">
              <w:marLeft w:val="0"/>
              <w:marRight w:val="0"/>
              <w:marTop w:val="0"/>
              <w:marBottom w:val="0"/>
              <w:divBdr>
                <w:top w:val="none" w:sz="0" w:space="0" w:color="auto"/>
                <w:left w:val="none" w:sz="0" w:space="0" w:color="auto"/>
                <w:bottom w:val="none" w:sz="0" w:space="0" w:color="auto"/>
                <w:right w:val="none" w:sz="0" w:space="0" w:color="auto"/>
              </w:divBdr>
              <w:divsChild>
                <w:div w:id="19374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5037">
          <w:marLeft w:val="0"/>
          <w:marRight w:val="0"/>
          <w:marTop w:val="0"/>
          <w:marBottom w:val="0"/>
          <w:divBdr>
            <w:top w:val="none" w:sz="0" w:space="0" w:color="auto"/>
            <w:left w:val="none" w:sz="0" w:space="0" w:color="auto"/>
            <w:bottom w:val="none" w:sz="0" w:space="0" w:color="auto"/>
            <w:right w:val="none" w:sz="0" w:space="0" w:color="auto"/>
          </w:divBdr>
        </w:div>
        <w:div w:id="2017877428">
          <w:marLeft w:val="0"/>
          <w:marRight w:val="0"/>
          <w:marTop w:val="0"/>
          <w:marBottom w:val="0"/>
          <w:divBdr>
            <w:top w:val="none" w:sz="0" w:space="0" w:color="auto"/>
            <w:left w:val="none" w:sz="0" w:space="0" w:color="auto"/>
            <w:bottom w:val="none" w:sz="0" w:space="0" w:color="auto"/>
            <w:right w:val="none" w:sz="0" w:space="0" w:color="auto"/>
          </w:divBdr>
        </w:div>
        <w:div w:id="165996708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55D5-6776-4376-96A9-64404FBB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首都医科大学附属北京安定医院</vt:lpstr>
    </vt:vector>
  </TitlesOfParts>
  <Company>Microsoft</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首都医科大学附属北京安定医院</dc:title>
  <dc:subject/>
  <dc:creator>董芳</dc:creator>
  <cp:keywords/>
  <dc:description/>
  <cp:lastModifiedBy>丹妃公主</cp:lastModifiedBy>
  <cp:revision>40</cp:revision>
  <cp:lastPrinted>2016-11-10T03:18:00Z</cp:lastPrinted>
  <dcterms:created xsi:type="dcterms:W3CDTF">2016-11-07T00:30:00Z</dcterms:created>
  <dcterms:modified xsi:type="dcterms:W3CDTF">2019-04-17T03:53:00Z</dcterms:modified>
</cp:coreProperties>
</file>