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26"/>
      </w:tblGrid>
      <w:tr w:rsidR="00610AA9" w14:paraId="6856779D" w14:textId="77777777">
        <w:tc>
          <w:tcPr>
            <w:tcW w:w="1984" w:type="dxa"/>
          </w:tcPr>
          <w:p w14:paraId="2042A7B9" w14:textId="77777777" w:rsidR="00610AA9" w:rsidRDefault="00B907E8">
            <w:pPr>
              <w:jc w:val="center"/>
              <w:rPr>
                <w:rFonts w:eastAsia="黑体"/>
                <w:sz w:val="21"/>
                <w:szCs w:val="21"/>
              </w:rPr>
            </w:pPr>
            <w:r>
              <w:rPr>
                <w:rFonts w:eastAsia="黑体" w:hint="eastAsia"/>
                <w:sz w:val="21"/>
                <w:szCs w:val="21"/>
              </w:rPr>
              <w:t>委托协议编号</w:t>
            </w:r>
          </w:p>
          <w:p w14:paraId="38292F70" w14:textId="77777777" w:rsidR="00610AA9" w:rsidRDefault="00B907E8">
            <w:pPr>
              <w:jc w:val="center"/>
              <w:rPr>
                <w:rFonts w:eastAsia="黑体"/>
                <w:sz w:val="21"/>
                <w:szCs w:val="21"/>
              </w:rPr>
            </w:pPr>
            <w:r>
              <w:rPr>
                <w:rFonts w:eastAsia="黑体" w:hint="eastAsia"/>
                <w:sz w:val="21"/>
                <w:szCs w:val="21"/>
              </w:rPr>
              <w:t>（由科技处填写）</w:t>
            </w:r>
            <w:r>
              <w:rPr>
                <w:rFonts w:eastAsia="黑体" w:hint="eastAsia"/>
                <w:sz w:val="21"/>
                <w:szCs w:val="21"/>
              </w:rPr>
              <w:t xml:space="preserve">     </w:t>
            </w:r>
          </w:p>
        </w:tc>
        <w:tc>
          <w:tcPr>
            <w:tcW w:w="2126" w:type="dxa"/>
          </w:tcPr>
          <w:p w14:paraId="1F0D9D41" w14:textId="77777777" w:rsidR="00610AA9" w:rsidRDefault="00610AA9">
            <w:pPr>
              <w:jc w:val="center"/>
              <w:rPr>
                <w:rFonts w:eastAsia="黑体"/>
                <w:sz w:val="52"/>
              </w:rPr>
            </w:pPr>
          </w:p>
        </w:tc>
      </w:tr>
    </w:tbl>
    <w:p w14:paraId="5837BA4B" w14:textId="77777777" w:rsidR="00610AA9" w:rsidRDefault="00610AA9">
      <w:pPr>
        <w:jc w:val="center"/>
        <w:rPr>
          <w:rFonts w:eastAsia="黑体"/>
          <w:sz w:val="52"/>
        </w:rPr>
      </w:pPr>
    </w:p>
    <w:p w14:paraId="6CF2BD8A" w14:textId="77777777" w:rsidR="00610AA9" w:rsidRDefault="00B907E8">
      <w:pPr>
        <w:jc w:val="center"/>
        <w:rPr>
          <w:rFonts w:eastAsia="黑体"/>
          <w:sz w:val="52"/>
        </w:rPr>
      </w:pPr>
      <w:r>
        <w:rPr>
          <w:rFonts w:eastAsia="黑体" w:hint="eastAsia"/>
          <w:sz w:val="52"/>
        </w:rPr>
        <w:t>测试化验加工委托协议</w:t>
      </w:r>
    </w:p>
    <w:p w14:paraId="375E3F5C" w14:textId="77777777" w:rsidR="00610AA9" w:rsidRDefault="00610AA9">
      <w:pPr>
        <w:adjustRightInd w:val="0"/>
        <w:snapToGrid w:val="0"/>
        <w:rPr>
          <w:sz w:val="28"/>
        </w:rPr>
      </w:pPr>
    </w:p>
    <w:p w14:paraId="35B17960" w14:textId="77777777" w:rsidR="00610AA9" w:rsidRDefault="00610AA9">
      <w:pPr>
        <w:adjustRightInd w:val="0"/>
        <w:snapToGrid w:val="0"/>
        <w:rPr>
          <w:sz w:val="32"/>
        </w:rPr>
      </w:pPr>
    </w:p>
    <w:tbl>
      <w:tblPr>
        <w:tblW w:w="7996" w:type="dxa"/>
        <w:tblInd w:w="8" w:type="dxa"/>
        <w:tblBorders>
          <w:bottom w:val="single" w:sz="4" w:space="0" w:color="auto"/>
        </w:tblBorders>
        <w:tblLook w:val="04A0" w:firstRow="1" w:lastRow="0" w:firstColumn="1" w:lastColumn="0" w:noHBand="0" w:noVBand="1"/>
      </w:tblPr>
      <w:tblGrid>
        <w:gridCol w:w="2356"/>
        <w:gridCol w:w="2340"/>
        <w:gridCol w:w="1200"/>
        <w:gridCol w:w="2100"/>
      </w:tblGrid>
      <w:tr w:rsidR="00610AA9" w14:paraId="297C501C" w14:textId="77777777">
        <w:trPr>
          <w:trHeight w:val="630"/>
        </w:trPr>
        <w:tc>
          <w:tcPr>
            <w:tcW w:w="2356" w:type="dxa"/>
            <w:noWrap/>
            <w:vAlign w:val="bottom"/>
          </w:tcPr>
          <w:p w14:paraId="748A2041" w14:textId="77777777" w:rsidR="00610AA9" w:rsidRDefault="00B907E8">
            <w:pPr>
              <w:tabs>
                <w:tab w:val="left" w:pos="2208"/>
              </w:tabs>
              <w:adjustRightInd w:val="0"/>
              <w:snapToGrid w:val="0"/>
              <w:jc w:val="both"/>
              <w:rPr>
                <w:sz w:val="28"/>
                <w:szCs w:val="28"/>
              </w:rPr>
            </w:pPr>
            <w:r>
              <w:rPr>
                <w:rFonts w:hint="eastAsia"/>
                <w:sz w:val="28"/>
                <w:szCs w:val="28"/>
              </w:rPr>
              <w:t>委托任务名称：</w:t>
            </w:r>
          </w:p>
        </w:tc>
        <w:tc>
          <w:tcPr>
            <w:tcW w:w="5640" w:type="dxa"/>
            <w:gridSpan w:val="3"/>
            <w:tcBorders>
              <w:bottom w:val="single" w:sz="4" w:space="0" w:color="auto"/>
            </w:tcBorders>
            <w:noWrap/>
            <w:vAlign w:val="bottom"/>
          </w:tcPr>
          <w:p w14:paraId="72044948" w14:textId="77777777" w:rsidR="00610AA9" w:rsidRDefault="0091233D" w:rsidP="006C1F9F">
            <w:pPr>
              <w:tabs>
                <w:tab w:val="left" w:pos="2208"/>
              </w:tabs>
              <w:adjustRightInd w:val="0"/>
              <w:snapToGrid w:val="0"/>
              <w:jc w:val="both"/>
              <w:rPr>
                <w:sz w:val="28"/>
                <w:szCs w:val="28"/>
              </w:rPr>
            </w:pPr>
            <w:r>
              <w:rPr>
                <w:rFonts w:hint="eastAsia"/>
                <w:sz w:val="24"/>
                <w:szCs w:val="21"/>
              </w:rPr>
              <w:t>首都医科大学临床</w:t>
            </w:r>
            <w:r w:rsidR="002328F9">
              <w:rPr>
                <w:rFonts w:hint="eastAsia"/>
                <w:sz w:val="24"/>
                <w:szCs w:val="21"/>
              </w:rPr>
              <w:t>粪便样本数据</w:t>
            </w:r>
            <w:r>
              <w:rPr>
                <w:rFonts w:hint="eastAsia"/>
                <w:sz w:val="24"/>
                <w:szCs w:val="21"/>
              </w:rPr>
              <w:t>分析</w:t>
            </w:r>
          </w:p>
        </w:tc>
      </w:tr>
      <w:tr w:rsidR="00610AA9" w14:paraId="0BB03452" w14:textId="77777777">
        <w:trPr>
          <w:trHeight w:val="630"/>
        </w:trPr>
        <w:tc>
          <w:tcPr>
            <w:tcW w:w="2356" w:type="dxa"/>
            <w:noWrap/>
            <w:vAlign w:val="bottom"/>
          </w:tcPr>
          <w:p w14:paraId="211A0CE1" w14:textId="77777777" w:rsidR="00610AA9" w:rsidRDefault="00B907E8">
            <w:pPr>
              <w:tabs>
                <w:tab w:val="left" w:pos="2208"/>
              </w:tabs>
              <w:adjustRightInd w:val="0"/>
              <w:snapToGrid w:val="0"/>
              <w:jc w:val="both"/>
              <w:rPr>
                <w:sz w:val="28"/>
                <w:szCs w:val="28"/>
              </w:rPr>
            </w:pPr>
            <w:r>
              <w:rPr>
                <w:rFonts w:hint="eastAsia"/>
                <w:sz w:val="28"/>
                <w:szCs w:val="28"/>
              </w:rPr>
              <w:t>经</w:t>
            </w:r>
            <w:r>
              <w:rPr>
                <w:rFonts w:hint="eastAsia"/>
                <w:sz w:val="28"/>
                <w:szCs w:val="28"/>
              </w:rPr>
              <w:t xml:space="preserve"> </w:t>
            </w:r>
            <w:r>
              <w:rPr>
                <w:rFonts w:hint="eastAsia"/>
                <w:sz w:val="28"/>
                <w:szCs w:val="28"/>
              </w:rPr>
              <w:t>费</w:t>
            </w:r>
            <w:r>
              <w:rPr>
                <w:rFonts w:hint="eastAsia"/>
                <w:sz w:val="28"/>
                <w:szCs w:val="28"/>
              </w:rPr>
              <w:t xml:space="preserve"> </w:t>
            </w:r>
            <w:r>
              <w:rPr>
                <w:rFonts w:hint="eastAsia"/>
                <w:sz w:val="28"/>
                <w:szCs w:val="28"/>
              </w:rPr>
              <w:t>来</w:t>
            </w:r>
            <w:r>
              <w:rPr>
                <w:rFonts w:hint="eastAsia"/>
                <w:sz w:val="28"/>
                <w:szCs w:val="28"/>
              </w:rPr>
              <w:t xml:space="preserve"> </w:t>
            </w:r>
            <w:r>
              <w:rPr>
                <w:rFonts w:hint="eastAsia"/>
                <w:sz w:val="28"/>
                <w:szCs w:val="28"/>
              </w:rPr>
              <w:t>源：</w:t>
            </w:r>
          </w:p>
        </w:tc>
        <w:tc>
          <w:tcPr>
            <w:tcW w:w="5640" w:type="dxa"/>
            <w:gridSpan w:val="3"/>
            <w:tcBorders>
              <w:bottom w:val="single" w:sz="4" w:space="0" w:color="auto"/>
            </w:tcBorders>
            <w:noWrap/>
            <w:vAlign w:val="bottom"/>
          </w:tcPr>
          <w:p w14:paraId="7F6CCAE2" w14:textId="77777777" w:rsidR="00610AA9" w:rsidRPr="006C0A24" w:rsidRDefault="006C1F9F">
            <w:pPr>
              <w:tabs>
                <w:tab w:val="left" w:pos="2208"/>
              </w:tabs>
              <w:adjustRightInd w:val="0"/>
              <w:snapToGrid w:val="0"/>
              <w:jc w:val="both"/>
              <w:rPr>
                <w:color w:val="000000" w:themeColor="text1"/>
                <w:sz w:val="28"/>
                <w:szCs w:val="28"/>
              </w:rPr>
            </w:pPr>
            <w:r w:rsidRPr="006C0A24">
              <w:rPr>
                <w:rFonts w:ascii="宋体" w:hAnsi="宋体" w:hint="eastAsia"/>
                <w:color w:val="000000" w:themeColor="text1"/>
                <w:sz w:val="28"/>
                <w:szCs w:val="28"/>
              </w:rPr>
              <w:t>科技创新服务能力建设-高精尖中心-人脑保护高精尖创新中心（市级）</w:t>
            </w:r>
          </w:p>
        </w:tc>
      </w:tr>
      <w:tr w:rsidR="00610AA9" w14:paraId="6BEE43D9" w14:textId="77777777">
        <w:trPr>
          <w:trHeight w:val="630"/>
        </w:trPr>
        <w:tc>
          <w:tcPr>
            <w:tcW w:w="2356" w:type="dxa"/>
            <w:noWrap/>
            <w:vAlign w:val="bottom"/>
          </w:tcPr>
          <w:p w14:paraId="01D3D6C7" w14:textId="77777777" w:rsidR="00610AA9" w:rsidRDefault="00B907E8">
            <w:pPr>
              <w:adjustRightInd w:val="0"/>
              <w:snapToGrid w:val="0"/>
              <w:jc w:val="both"/>
              <w:rPr>
                <w:sz w:val="28"/>
                <w:szCs w:val="28"/>
              </w:rPr>
            </w:pPr>
            <w:r>
              <w:rPr>
                <w:rFonts w:hint="eastAsia"/>
                <w:sz w:val="28"/>
                <w:szCs w:val="28"/>
              </w:rPr>
              <w:t>委</w:t>
            </w:r>
            <w:r>
              <w:rPr>
                <w:rFonts w:hint="eastAsia"/>
                <w:sz w:val="28"/>
                <w:szCs w:val="28"/>
              </w:rPr>
              <w:t xml:space="preserve"> </w:t>
            </w:r>
            <w:r>
              <w:rPr>
                <w:rFonts w:hint="eastAsia"/>
                <w:sz w:val="28"/>
                <w:szCs w:val="28"/>
              </w:rPr>
              <w:t>托</w:t>
            </w:r>
            <w:r>
              <w:rPr>
                <w:rFonts w:hint="eastAsia"/>
                <w:sz w:val="28"/>
                <w:szCs w:val="28"/>
              </w:rPr>
              <w:t xml:space="preserve"> </w:t>
            </w:r>
            <w:r>
              <w:rPr>
                <w:rFonts w:hint="eastAsia"/>
                <w:sz w:val="28"/>
                <w:szCs w:val="28"/>
              </w:rPr>
              <w:t>人：</w:t>
            </w:r>
          </w:p>
        </w:tc>
        <w:tc>
          <w:tcPr>
            <w:tcW w:w="2340" w:type="dxa"/>
            <w:tcBorders>
              <w:bottom w:val="single" w:sz="4" w:space="0" w:color="auto"/>
            </w:tcBorders>
            <w:noWrap/>
            <w:vAlign w:val="bottom"/>
          </w:tcPr>
          <w:p w14:paraId="36E3517B" w14:textId="77777777" w:rsidR="00610AA9" w:rsidRDefault="0091233D">
            <w:pPr>
              <w:adjustRightInd w:val="0"/>
              <w:snapToGrid w:val="0"/>
              <w:jc w:val="both"/>
              <w:rPr>
                <w:sz w:val="28"/>
                <w:szCs w:val="28"/>
              </w:rPr>
            </w:pPr>
            <w:r>
              <w:rPr>
                <w:rFonts w:hint="eastAsia"/>
                <w:sz w:val="28"/>
                <w:szCs w:val="28"/>
              </w:rPr>
              <w:t xml:space="preserve"> </w:t>
            </w:r>
            <w:r>
              <w:rPr>
                <w:sz w:val="28"/>
                <w:szCs w:val="28"/>
              </w:rPr>
              <w:t xml:space="preserve"> </w:t>
            </w:r>
            <w:r w:rsidR="00AB19DB">
              <w:rPr>
                <w:rFonts w:hint="eastAsia"/>
                <w:sz w:val="28"/>
                <w:szCs w:val="28"/>
              </w:rPr>
              <w:t>王刚</w:t>
            </w:r>
          </w:p>
        </w:tc>
        <w:tc>
          <w:tcPr>
            <w:tcW w:w="1200" w:type="dxa"/>
            <w:tcBorders>
              <w:bottom w:val="nil"/>
            </w:tcBorders>
            <w:noWrap/>
            <w:vAlign w:val="bottom"/>
          </w:tcPr>
          <w:p w14:paraId="49B9B693" w14:textId="77777777" w:rsidR="00610AA9" w:rsidRDefault="00B907E8">
            <w:pPr>
              <w:adjustRightInd w:val="0"/>
              <w:snapToGrid w:val="0"/>
              <w:jc w:val="both"/>
              <w:rPr>
                <w:sz w:val="28"/>
                <w:szCs w:val="28"/>
              </w:rPr>
            </w:pPr>
            <w:r>
              <w:rPr>
                <w:rFonts w:hint="eastAsia"/>
                <w:sz w:val="28"/>
                <w:szCs w:val="28"/>
              </w:rPr>
              <w:t>电话：</w:t>
            </w:r>
          </w:p>
        </w:tc>
        <w:tc>
          <w:tcPr>
            <w:tcW w:w="2100" w:type="dxa"/>
            <w:tcBorders>
              <w:bottom w:val="single" w:sz="4" w:space="0" w:color="auto"/>
            </w:tcBorders>
            <w:noWrap/>
            <w:vAlign w:val="bottom"/>
          </w:tcPr>
          <w:p w14:paraId="749DFC8B" w14:textId="77777777" w:rsidR="00610AA9" w:rsidRDefault="0091233D">
            <w:pPr>
              <w:adjustRightInd w:val="0"/>
              <w:snapToGrid w:val="0"/>
              <w:jc w:val="both"/>
              <w:rPr>
                <w:sz w:val="28"/>
                <w:szCs w:val="28"/>
              </w:rPr>
            </w:pPr>
            <w:r w:rsidRPr="0091233D">
              <w:rPr>
                <w:sz w:val="28"/>
                <w:szCs w:val="28"/>
              </w:rPr>
              <w:t>010-58340245</w:t>
            </w:r>
          </w:p>
        </w:tc>
      </w:tr>
      <w:tr w:rsidR="00610AA9" w14:paraId="2BB50CAF" w14:textId="77777777">
        <w:trPr>
          <w:trHeight w:val="630"/>
        </w:trPr>
        <w:tc>
          <w:tcPr>
            <w:tcW w:w="2356" w:type="dxa"/>
            <w:noWrap/>
            <w:vAlign w:val="bottom"/>
          </w:tcPr>
          <w:p w14:paraId="2EADD6A4" w14:textId="77777777" w:rsidR="00610AA9" w:rsidRDefault="00B907E8">
            <w:pPr>
              <w:tabs>
                <w:tab w:val="left" w:pos="2208"/>
              </w:tabs>
              <w:adjustRightInd w:val="0"/>
              <w:snapToGrid w:val="0"/>
              <w:jc w:val="both"/>
              <w:rPr>
                <w:sz w:val="28"/>
                <w:szCs w:val="28"/>
              </w:rPr>
            </w:pPr>
            <w:r>
              <w:rPr>
                <w:rFonts w:hint="eastAsia"/>
                <w:sz w:val="28"/>
                <w:szCs w:val="28"/>
              </w:rPr>
              <w:t>所在单位：</w:t>
            </w:r>
          </w:p>
        </w:tc>
        <w:tc>
          <w:tcPr>
            <w:tcW w:w="5640" w:type="dxa"/>
            <w:gridSpan w:val="3"/>
            <w:tcBorders>
              <w:top w:val="single" w:sz="4" w:space="0" w:color="auto"/>
              <w:bottom w:val="single" w:sz="4" w:space="0" w:color="auto"/>
            </w:tcBorders>
            <w:noWrap/>
            <w:vAlign w:val="bottom"/>
          </w:tcPr>
          <w:p w14:paraId="5E102054" w14:textId="77777777" w:rsidR="00610AA9" w:rsidRDefault="00B907E8">
            <w:pPr>
              <w:tabs>
                <w:tab w:val="left" w:pos="2208"/>
              </w:tabs>
              <w:adjustRightInd w:val="0"/>
              <w:snapToGrid w:val="0"/>
              <w:jc w:val="both"/>
              <w:rPr>
                <w:sz w:val="28"/>
                <w:szCs w:val="28"/>
              </w:rPr>
            </w:pPr>
            <w:r>
              <w:rPr>
                <w:rFonts w:hint="eastAsia"/>
                <w:sz w:val="28"/>
                <w:szCs w:val="28"/>
              </w:rPr>
              <w:t>首都医科大学</w:t>
            </w:r>
            <w:r>
              <w:rPr>
                <w:rFonts w:hint="eastAsia"/>
                <w:sz w:val="28"/>
                <w:szCs w:val="28"/>
              </w:rPr>
              <w:t xml:space="preserve">   </w:t>
            </w:r>
            <w:r>
              <w:rPr>
                <w:rFonts w:hint="eastAsia"/>
                <w:sz w:val="28"/>
                <w:szCs w:val="28"/>
              </w:rPr>
              <w:t>学院</w:t>
            </w:r>
            <w:r>
              <w:rPr>
                <w:rFonts w:hint="eastAsia"/>
                <w:sz w:val="28"/>
                <w:szCs w:val="28"/>
              </w:rPr>
              <w:t xml:space="preserve">   </w:t>
            </w:r>
            <w:r>
              <w:rPr>
                <w:rFonts w:hint="eastAsia"/>
                <w:sz w:val="28"/>
                <w:szCs w:val="28"/>
              </w:rPr>
              <w:t>学系</w:t>
            </w:r>
            <w:r>
              <w:rPr>
                <w:rFonts w:hint="eastAsia"/>
                <w:sz w:val="28"/>
                <w:szCs w:val="28"/>
              </w:rPr>
              <w:t xml:space="preserve">   </w:t>
            </w:r>
            <w:r>
              <w:rPr>
                <w:rFonts w:hint="eastAsia"/>
                <w:sz w:val="28"/>
                <w:szCs w:val="28"/>
              </w:rPr>
              <w:t>附属医院</w:t>
            </w:r>
          </w:p>
        </w:tc>
      </w:tr>
      <w:tr w:rsidR="00610AA9" w14:paraId="42E34B71" w14:textId="77777777">
        <w:trPr>
          <w:trHeight w:val="630"/>
        </w:trPr>
        <w:tc>
          <w:tcPr>
            <w:tcW w:w="2356" w:type="dxa"/>
            <w:noWrap/>
            <w:vAlign w:val="bottom"/>
          </w:tcPr>
          <w:p w14:paraId="5BB46B11" w14:textId="77777777" w:rsidR="00610AA9" w:rsidRDefault="00B907E8">
            <w:pPr>
              <w:adjustRightInd w:val="0"/>
              <w:snapToGrid w:val="0"/>
              <w:jc w:val="both"/>
              <w:rPr>
                <w:sz w:val="28"/>
                <w:szCs w:val="28"/>
                <w:u w:val="single"/>
              </w:rPr>
            </w:pPr>
            <w:r>
              <w:rPr>
                <w:rFonts w:hint="eastAsia"/>
                <w:sz w:val="28"/>
                <w:szCs w:val="28"/>
              </w:rPr>
              <w:t>单位通讯地址：</w:t>
            </w:r>
          </w:p>
        </w:tc>
        <w:tc>
          <w:tcPr>
            <w:tcW w:w="5640" w:type="dxa"/>
            <w:gridSpan w:val="3"/>
            <w:tcBorders>
              <w:top w:val="single" w:sz="4" w:space="0" w:color="auto"/>
              <w:bottom w:val="single" w:sz="4" w:space="0" w:color="auto"/>
            </w:tcBorders>
            <w:noWrap/>
            <w:vAlign w:val="bottom"/>
          </w:tcPr>
          <w:p w14:paraId="337C4EAF" w14:textId="77777777" w:rsidR="00610AA9" w:rsidRDefault="00B907E8">
            <w:pPr>
              <w:adjustRightInd w:val="0"/>
              <w:snapToGrid w:val="0"/>
              <w:jc w:val="both"/>
              <w:rPr>
                <w:sz w:val="28"/>
                <w:szCs w:val="28"/>
              </w:rPr>
            </w:pPr>
            <w:r>
              <w:rPr>
                <w:rFonts w:hint="eastAsia"/>
                <w:sz w:val="28"/>
                <w:szCs w:val="28"/>
              </w:rPr>
              <w:t>北京市丰台区右安门外西头条</w:t>
            </w:r>
            <w:r>
              <w:rPr>
                <w:rFonts w:hint="eastAsia"/>
                <w:sz w:val="28"/>
                <w:szCs w:val="28"/>
              </w:rPr>
              <w:t>10</w:t>
            </w:r>
            <w:r>
              <w:rPr>
                <w:rFonts w:hint="eastAsia"/>
                <w:sz w:val="28"/>
                <w:szCs w:val="28"/>
              </w:rPr>
              <w:t>号</w:t>
            </w:r>
          </w:p>
        </w:tc>
      </w:tr>
      <w:tr w:rsidR="00610AA9" w14:paraId="29461ED6" w14:textId="77777777">
        <w:trPr>
          <w:trHeight w:val="630"/>
        </w:trPr>
        <w:tc>
          <w:tcPr>
            <w:tcW w:w="7996" w:type="dxa"/>
            <w:gridSpan w:val="4"/>
            <w:noWrap/>
            <w:vAlign w:val="bottom"/>
          </w:tcPr>
          <w:p w14:paraId="24D20CE9" w14:textId="77777777" w:rsidR="00610AA9" w:rsidRDefault="00610AA9">
            <w:pPr>
              <w:tabs>
                <w:tab w:val="left" w:pos="2208"/>
              </w:tabs>
              <w:adjustRightInd w:val="0"/>
              <w:snapToGrid w:val="0"/>
              <w:jc w:val="both"/>
              <w:rPr>
                <w:sz w:val="28"/>
                <w:szCs w:val="28"/>
              </w:rPr>
            </w:pPr>
          </w:p>
        </w:tc>
      </w:tr>
      <w:tr w:rsidR="0091233D" w14:paraId="3B91D990" w14:textId="77777777">
        <w:trPr>
          <w:trHeight w:val="630"/>
        </w:trPr>
        <w:tc>
          <w:tcPr>
            <w:tcW w:w="2356" w:type="dxa"/>
            <w:noWrap/>
            <w:vAlign w:val="bottom"/>
          </w:tcPr>
          <w:p w14:paraId="0219C991" w14:textId="77777777" w:rsidR="0091233D" w:rsidRDefault="0091233D" w:rsidP="0091233D">
            <w:pPr>
              <w:tabs>
                <w:tab w:val="left" w:pos="2208"/>
              </w:tabs>
              <w:adjustRightInd w:val="0"/>
              <w:snapToGrid w:val="0"/>
              <w:jc w:val="both"/>
              <w:rPr>
                <w:sz w:val="28"/>
                <w:szCs w:val="28"/>
              </w:rPr>
            </w:pPr>
            <w:r>
              <w:rPr>
                <w:rFonts w:hint="eastAsia"/>
                <w:sz w:val="28"/>
                <w:szCs w:val="28"/>
              </w:rPr>
              <w:t>受委托单位：</w:t>
            </w:r>
          </w:p>
        </w:tc>
        <w:tc>
          <w:tcPr>
            <w:tcW w:w="5640" w:type="dxa"/>
            <w:gridSpan w:val="3"/>
            <w:tcBorders>
              <w:bottom w:val="single" w:sz="4" w:space="0" w:color="auto"/>
            </w:tcBorders>
            <w:noWrap/>
            <w:vAlign w:val="bottom"/>
          </w:tcPr>
          <w:p w14:paraId="325680A4" w14:textId="77777777" w:rsidR="0091233D" w:rsidRDefault="00817ABF" w:rsidP="0091233D">
            <w:pPr>
              <w:tabs>
                <w:tab w:val="left" w:pos="2208"/>
              </w:tabs>
              <w:adjustRightInd w:val="0"/>
              <w:snapToGrid w:val="0"/>
              <w:jc w:val="both"/>
              <w:rPr>
                <w:sz w:val="28"/>
                <w:szCs w:val="28"/>
              </w:rPr>
            </w:pPr>
            <w:r>
              <w:rPr>
                <w:rFonts w:hint="eastAsia"/>
                <w:sz w:val="28"/>
                <w:szCs w:val="28"/>
              </w:rPr>
              <w:t>北京量化健康科技有限公司</w:t>
            </w:r>
          </w:p>
        </w:tc>
      </w:tr>
      <w:tr w:rsidR="0091233D" w14:paraId="09256D65" w14:textId="77777777">
        <w:trPr>
          <w:trHeight w:val="630"/>
        </w:trPr>
        <w:tc>
          <w:tcPr>
            <w:tcW w:w="2356" w:type="dxa"/>
            <w:noWrap/>
            <w:vAlign w:val="bottom"/>
          </w:tcPr>
          <w:p w14:paraId="65544CD1" w14:textId="77777777" w:rsidR="0091233D" w:rsidRDefault="0091233D" w:rsidP="0091233D">
            <w:pPr>
              <w:tabs>
                <w:tab w:val="left" w:pos="2208"/>
              </w:tabs>
              <w:adjustRightInd w:val="0"/>
              <w:snapToGrid w:val="0"/>
              <w:jc w:val="both"/>
              <w:rPr>
                <w:sz w:val="28"/>
                <w:szCs w:val="28"/>
              </w:rPr>
            </w:pPr>
            <w:r>
              <w:rPr>
                <w:rFonts w:hint="eastAsia"/>
                <w:sz w:val="28"/>
                <w:szCs w:val="28"/>
              </w:rPr>
              <w:t>联系电话：</w:t>
            </w:r>
          </w:p>
        </w:tc>
        <w:tc>
          <w:tcPr>
            <w:tcW w:w="5640" w:type="dxa"/>
            <w:gridSpan w:val="3"/>
            <w:tcBorders>
              <w:bottom w:val="nil"/>
            </w:tcBorders>
            <w:noWrap/>
            <w:vAlign w:val="bottom"/>
          </w:tcPr>
          <w:p w14:paraId="6E13D027" w14:textId="2D8206EF" w:rsidR="0091233D" w:rsidRDefault="00817ABF" w:rsidP="00E26248">
            <w:pPr>
              <w:tabs>
                <w:tab w:val="left" w:pos="2208"/>
              </w:tabs>
              <w:adjustRightInd w:val="0"/>
              <w:snapToGrid w:val="0"/>
              <w:jc w:val="both"/>
              <w:rPr>
                <w:sz w:val="28"/>
                <w:szCs w:val="28"/>
              </w:rPr>
            </w:pPr>
            <w:r>
              <w:rPr>
                <w:sz w:val="28"/>
                <w:szCs w:val="28"/>
              </w:rPr>
              <w:t>010</w:t>
            </w:r>
            <w:r>
              <w:rPr>
                <w:rFonts w:hint="eastAsia"/>
                <w:sz w:val="28"/>
                <w:szCs w:val="28"/>
              </w:rPr>
              <w:t>-</w:t>
            </w:r>
            <w:r>
              <w:rPr>
                <w:sz w:val="28"/>
                <w:szCs w:val="28"/>
              </w:rPr>
              <w:t>8</w:t>
            </w:r>
            <w:r w:rsidR="00E26248">
              <w:rPr>
                <w:sz w:val="28"/>
                <w:szCs w:val="28"/>
              </w:rPr>
              <w:t>3638068</w:t>
            </w:r>
          </w:p>
        </w:tc>
      </w:tr>
      <w:tr w:rsidR="0091233D" w14:paraId="71454EF8" w14:textId="77777777">
        <w:trPr>
          <w:trHeight w:val="630"/>
        </w:trPr>
        <w:tc>
          <w:tcPr>
            <w:tcW w:w="2356" w:type="dxa"/>
            <w:tcBorders>
              <w:bottom w:val="nil"/>
            </w:tcBorders>
            <w:noWrap/>
            <w:vAlign w:val="bottom"/>
          </w:tcPr>
          <w:p w14:paraId="7BE26DAA" w14:textId="77777777" w:rsidR="0091233D" w:rsidRDefault="0091233D" w:rsidP="0091233D">
            <w:pPr>
              <w:adjustRightInd w:val="0"/>
              <w:snapToGrid w:val="0"/>
              <w:jc w:val="both"/>
              <w:rPr>
                <w:sz w:val="28"/>
                <w:szCs w:val="28"/>
                <w:u w:val="single"/>
              </w:rPr>
            </w:pPr>
            <w:r>
              <w:rPr>
                <w:rFonts w:hint="eastAsia"/>
                <w:sz w:val="28"/>
                <w:szCs w:val="28"/>
              </w:rPr>
              <w:t>单位通讯地址：</w:t>
            </w:r>
          </w:p>
        </w:tc>
        <w:tc>
          <w:tcPr>
            <w:tcW w:w="5640" w:type="dxa"/>
            <w:gridSpan w:val="3"/>
            <w:tcBorders>
              <w:top w:val="single" w:sz="4" w:space="0" w:color="auto"/>
            </w:tcBorders>
            <w:noWrap/>
            <w:vAlign w:val="bottom"/>
          </w:tcPr>
          <w:p w14:paraId="389618E1" w14:textId="77777777" w:rsidR="0091233D" w:rsidRDefault="00817ABF" w:rsidP="0091233D">
            <w:pPr>
              <w:adjustRightInd w:val="0"/>
              <w:snapToGrid w:val="0"/>
              <w:jc w:val="both"/>
              <w:rPr>
                <w:sz w:val="28"/>
                <w:szCs w:val="28"/>
              </w:rPr>
            </w:pPr>
            <w:r>
              <w:rPr>
                <w:rFonts w:hint="eastAsia"/>
                <w:sz w:val="28"/>
                <w:szCs w:val="28"/>
              </w:rPr>
              <w:t>北京丰台区海鹰路</w:t>
            </w:r>
            <w:r>
              <w:rPr>
                <w:rFonts w:hint="eastAsia"/>
                <w:sz w:val="28"/>
                <w:szCs w:val="28"/>
              </w:rPr>
              <w:t>1</w:t>
            </w:r>
            <w:r>
              <w:rPr>
                <w:rFonts w:hint="eastAsia"/>
                <w:sz w:val="28"/>
                <w:szCs w:val="28"/>
              </w:rPr>
              <w:t>号院</w:t>
            </w:r>
            <w:r>
              <w:rPr>
                <w:rFonts w:hint="eastAsia"/>
                <w:sz w:val="28"/>
                <w:szCs w:val="28"/>
              </w:rPr>
              <w:t>5</w:t>
            </w:r>
            <w:r>
              <w:rPr>
                <w:rFonts w:hint="eastAsia"/>
                <w:sz w:val="28"/>
                <w:szCs w:val="28"/>
              </w:rPr>
              <w:t>号楼</w:t>
            </w:r>
            <w:r>
              <w:rPr>
                <w:rFonts w:hint="eastAsia"/>
                <w:sz w:val="28"/>
                <w:szCs w:val="28"/>
              </w:rPr>
              <w:t>3</w:t>
            </w:r>
            <w:r>
              <w:rPr>
                <w:rFonts w:hint="eastAsia"/>
                <w:sz w:val="28"/>
                <w:szCs w:val="28"/>
              </w:rPr>
              <w:t>层</w:t>
            </w:r>
          </w:p>
        </w:tc>
      </w:tr>
    </w:tbl>
    <w:p w14:paraId="0AF37B21" w14:textId="77777777" w:rsidR="00610AA9" w:rsidRDefault="00610AA9">
      <w:pPr>
        <w:adjustRightInd w:val="0"/>
        <w:snapToGrid w:val="0"/>
        <w:ind w:leftChars="50" w:left="100"/>
        <w:rPr>
          <w:sz w:val="28"/>
          <w:szCs w:val="28"/>
          <w:u w:val="single"/>
        </w:rPr>
      </w:pPr>
    </w:p>
    <w:p w14:paraId="39C75E5B" w14:textId="77777777" w:rsidR="00610AA9" w:rsidRDefault="00610AA9">
      <w:pPr>
        <w:adjustRightInd w:val="0"/>
        <w:snapToGrid w:val="0"/>
        <w:rPr>
          <w:sz w:val="28"/>
          <w:szCs w:val="28"/>
          <w:u w:val="single"/>
        </w:rPr>
      </w:pPr>
    </w:p>
    <w:p w14:paraId="307B99D5" w14:textId="77777777" w:rsidR="00610AA9" w:rsidRDefault="00610AA9">
      <w:pPr>
        <w:adjustRightInd w:val="0"/>
        <w:snapToGrid w:val="0"/>
        <w:ind w:leftChars="50" w:left="100"/>
        <w:rPr>
          <w:sz w:val="28"/>
          <w:szCs w:val="28"/>
          <w:u w:val="single"/>
        </w:rPr>
      </w:pPr>
    </w:p>
    <w:p w14:paraId="10C952E1" w14:textId="77777777" w:rsidR="00610AA9" w:rsidRDefault="00B907E8" w:rsidP="00ED2D2D">
      <w:pPr>
        <w:adjustRightInd w:val="0"/>
        <w:snapToGrid w:val="0"/>
        <w:spacing w:beforeLines="100" w:before="312" w:afterLines="100" w:after="312"/>
        <w:jc w:val="center"/>
        <w:rPr>
          <w:sz w:val="28"/>
          <w:szCs w:val="28"/>
          <w:u w:val="single"/>
        </w:rPr>
      </w:pPr>
      <w:r>
        <w:rPr>
          <w:rFonts w:hint="eastAsia"/>
          <w:sz w:val="28"/>
          <w:szCs w:val="28"/>
        </w:rPr>
        <w:t>委托任务期限：</w:t>
      </w:r>
      <w:r w:rsidR="00C0172A">
        <w:rPr>
          <w:sz w:val="28"/>
          <w:szCs w:val="28"/>
        </w:rPr>
        <w:t>202</w:t>
      </w:r>
      <w:r w:rsidR="00817ABF">
        <w:rPr>
          <w:sz w:val="28"/>
          <w:szCs w:val="28"/>
        </w:rPr>
        <w:t>1</w:t>
      </w:r>
      <w:r>
        <w:rPr>
          <w:rFonts w:hint="eastAsia"/>
          <w:sz w:val="28"/>
          <w:szCs w:val="28"/>
        </w:rPr>
        <w:t>年</w:t>
      </w:r>
      <w:r w:rsidR="00817ABF">
        <w:rPr>
          <w:sz w:val="28"/>
          <w:szCs w:val="28"/>
        </w:rPr>
        <w:t>6</w:t>
      </w:r>
      <w:r>
        <w:rPr>
          <w:rFonts w:hint="eastAsia"/>
          <w:sz w:val="28"/>
          <w:szCs w:val="28"/>
        </w:rPr>
        <w:t>月</w:t>
      </w:r>
      <w:r w:rsidR="00817ABF">
        <w:rPr>
          <w:sz w:val="28"/>
          <w:szCs w:val="28"/>
        </w:rPr>
        <w:t>28</w:t>
      </w:r>
      <w:r>
        <w:rPr>
          <w:rFonts w:hint="eastAsia"/>
          <w:sz w:val="28"/>
          <w:szCs w:val="28"/>
        </w:rPr>
        <w:t>日</w:t>
      </w:r>
      <w:r>
        <w:rPr>
          <w:rFonts w:hint="eastAsia"/>
          <w:sz w:val="28"/>
          <w:szCs w:val="28"/>
        </w:rPr>
        <w:t xml:space="preserve"> </w:t>
      </w:r>
      <w:r>
        <w:rPr>
          <w:rFonts w:hint="eastAsia"/>
          <w:sz w:val="28"/>
          <w:szCs w:val="28"/>
        </w:rPr>
        <w:t>至</w:t>
      </w:r>
      <w:r w:rsidR="00530D0B">
        <w:rPr>
          <w:rFonts w:hint="eastAsia"/>
          <w:sz w:val="28"/>
          <w:szCs w:val="28"/>
        </w:rPr>
        <w:t xml:space="preserve"> 2</w:t>
      </w:r>
      <w:r w:rsidR="00530D0B">
        <w:rPr>
          <w:sz w:val="28"/>
          <w:szCs w:val="28"/>
        </w:rPr>
        <w:t>02</w:t>
      </w:r>
      <w:r w:rsidR="00817ABF">
        <w:rPr>
          <w:sz w:val="28"/>
          <w:szCs w:val="28"/>
        </w:rPr>
        <w:t>2</w:t>
      </w:r>
      <w:r>
        <w:rPr>
          <w:rFonts w:hint="eastAsia"/>
          <w:sz w:val="28"/>
          <w:szCs w:val="28"/>
        </w:rPr>
        <w:t>年</w:t>
      </w:r>
      <w:r w:rsidR="00817ABF">
        <w:rPr>
          <w:sz w:val="28"/>
          <w:szCs w:val="28"/>
        </w:rPr>
        <w:t>6</w:t>
      </w:r>
      <w:r>
        <w:rPr>
          <w:rFonts w:hint="eastAsia"/>
          <w:sz w:val="28"/>
          <w:szCs w:val="28"/>
        </w:rPr>
        <w:t>月</w:t>
      </w:r>
      <w:r w:rsidR="00817ABF">
        <w:rPr>
          <w:sz w:val="28"/>
          <w:szCs w:val="28"/>
        </w:rPr>
        <w:t>27</w:t>
      </w:r>
      <w:r>
        <w:rPr>
          <w:rFonts w:hint="eastAsia"/>
          <w:sz w:val="28"/>
          <w:szCs w:val="28"/>
        </w:rPr>
        <w:t>日</w:t>
      </w:r>
    </w:p>
    <w:p w14:paraId="167D34B1" w14:textId="77777777" w:rsidR="00610AA9" w:rsidRDefault="00B907E8" w:rsidP="00ED2D2D">
      <w:pPr>
        <w:adjustRightInd w:val="0"/>
        <w:snapToGrid w:val="0"/>
        <w:spacing w:beforeLines="100" w:before="312" w:afterLines="100" w:after="312"/>
        <w:jc w:val="center"/>
        <w:rPr>
          <w:sz w:val="28"/>
          <w:szCs w:val="28"/>
          <w:u w:val="single"/>
        </w:rPr>
      </w:pPr>
      <w:r>
        <w:rPr>
          <w:rFonts w:hint="eastAsia"/>
          <w:sz w:val="28"/>
          <w:szCs w:val="28"/>
        </w:rPr>
        <w:t>签订日期：</w:t>
      </w:r>
      <w:r w:rsidR="00C666D9">
        <w:rPr>
          <w:sz w:val="28"/>
          <w:szCs w:val="28"/>
        </w:rPr>
        <w:t>202</w:t>
      </w:r>
      <w:r w:rsidR="00817ABF">
        <w:rPr>
          <w:sz w:val="28"/>
          <w:szCs w:val="28"/>
        </w:rPr>
        <w:t>1</w:t>
      </w:r>
      <w:r>
        <w:rPr>
          <w:rFonts w:hint="eastAsia"/>
          <w:sz w:val="28"/>
          <w:szCs w:val="28"/>
        </w:rPr>
        <w:t>年</w:t>
      </w:r>
      <w:r w:rsidR="00817ABF">
        <w:rPr>
          <w:sz w:val="28"/>
          <w:szCs w:val="28"/>
        </w:rPr>
        <w:t>6</w:t>
      </w:r>
      <w:r>
        <w:rPr>
          <w:rFonts w:hint="eastAsia"/>
          <w:sz w:val="28"/>
          <w:szCs w:val="28"/>
        </w:rPr>
        <w:t>月</w:t>
      </w:r>
      <w:r w:rsidR="00817ABF">
        <w:rPr>
          <w:sz w:val="28"/>
          <w:szCs w:val="28"/>
        </w:rPr>
        <w:t>28</w:t>
      </w:r>
      <w:r>
        <w:rPr>
          <w:rFonts w:hint="eastAsia"/>
          <w:sz w:val="28"/>
          <w:szCs w:val="28"/>
        </w:rPr>
        <w:t>日</w:t>
      </w:r>
    </w:p>
    <w:p w14:paraId="5C5B318E" w14:textId="77777777" w:rsidR="00610AA9" w:rsidRDefault="00610AA9">
      <w:pPr>
        <w:ind w:leftChars="50" w:left="100"/>
        <w:rPr>
          <w:sz w:val="30"/>
          <w:szCs w:val="30"/>
        </w:rPr>
      </w:pPr>
    </w:p>
    <w:p w14:paraId="31890AD3" w14:textId="77777777" w:rsidR="00610AA9" w:rsidRDefault="00610AA9">
      <w:pPr>
        <w:ind w:leftChars="50" w:left="100"/>
        <w:rPr>
          <w:sz w:val="30"/>
          <w:szCs w:val="30"/>
          <w:u w:val="single"/>
        </w:rPr>
      </w:pPr>
    </w:p>
    <w:p w14:paraId="71710C41" w14:textId="77777777" w:rsidR="00610AA9" w:rsidRDefault="00B907E8">
      <w:pPr>
        <w:jc w:val="center"/>
        <w:rPr>
          <w:b/>
          <w:sz w:val="32"/>
        </w:rPr>
      </w:pPr>
      <w:r>
        <w:rPr>
          <w:rFonts w:hint="eastAsia"/>
          <w:sz w:val="30"/>
        </w:rPr>
        <w:t>首都医科大学科技处</w:t>
      </w:r>
      <w:r w:rsidR="00F66A0E">
        <w:rPr>
          <w:rFonts w:hint="eastAsia"/>
          <w:sz w:val="30"/>
        </w:rPr>
        <w:t>2020</w:t>
      </w:r>
      <w:r w:rsidR="00F66A0E">
        <w:rPr>
          <w:rFonts w:hint="eastAsia"/>
          <w:sz w:val="30"/>
        </w:rPr>
        <w:t>制</w:t>
      </w:r>
    </w:p>
    <w:p w14:paraId="18EFFE05" w14:textId="77777777" w:rsidR="00610AA9" w:rsidRDefault="00B907E8">
      <w:r>
        <w:br w:type="page"/>
      </w:r>
    </w:p>
    <w:p w14:paraId="49F0C894" w14:textId="77777777" w:rsidR="00610AA9" w:rsidRDefault="00B907E8">
      <w:pPr>
        <w:jc w:val="center"/>
        <w:rPr>
          <w:rFonts w:eastAsia="黑体"/>
          <w:b/>
          <w:sz w:val="32"/>
        </w:rPr>
      </w:pPr>
      <w:r>
        <w:rPr>
          <w:rFonts w:eastAsia="黑体" w:hint="eastAsia"/>
          <w:b/>
          <w:sz w:val="32"/>
        </w:rPr>
        <w:lastRenderedPageBreak/>
        <w:t>填写说明</w:t>
      </w:r>
    </w:p>
    <w:p w14:paraId="354BA989" w14:textId="77777777" w:rsidR="00610AA9" w:rsidRDefault="00610AA9">
      <w:pPr>
        <w:spacing w:line="360" w:lineRule="auto"/>
        <w:jc w:val="both"/>
        <w:rPr>
          <w:rFonts w:eastAsia="楷体_GB2312"/>
          <w:b/>
          <w:sz w:val="24"/>
        </w:rPr>
      </w:pPr>
    </w:p>
    <w:p w14:paraId="32B3C975" w14:textId="77777777"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本协议适用于我校教师在项目研究过程中支付给外单位的检验、测试、化验及加工等费用时需要签署的协议。</w:t>
      </w:r>
    </w:p>
    <w:p w14:paraId="36445B6E" w14:textId="77777777"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本协议书未尽事项，可由当事人附页另行约定，并可作为本协议的组成部分。如协议研究内容涉及国家秘密或重大商业秘密的，双方应另行签署保密义务。</w:t>
      </w:r>
    </w:p>
    <w:p w14:paraId="77746133" w14:textId="77777777"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使用本协议书时约定无须填写的条款，应在该条款处注明“无”等字样。</w:t>
      </w:r>
    </w:p>
    <w:p w14:paraId="46C1E45A" w14:textId="77777777"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协议书要求</w:t>
      </w:r>
      <w:r>
        <w:rPr>
          <w:rFonts w:eastAsia="楷体_GB2312"/>
          <w:sz w:val="24"/>
        </w:rPr>
        <w:t>A4</w:t>
      </w:r>
      <w:r>
        <w:rPr>
          <w:rFonts w:eastAsia="楷体_GB2312" w:hint="eastAsia"/>
          <w:sz w:val="24"/>
        </w:rPr>
        <w:t>纸打印，一式</w:t>
      </w:r>
      <w:r w:rsidR="00ED2D2D">
        <w:rPr>
          <w:rFonts w:eastAsia="楷体_GB2312" w:hint="eastAsia"/>
          <w:sz w:val="24"/>
        </w:rPr>
        <w:t>6</w:t>
      </w:r>
      <w:r>
        <w:rPr>
          <w:rFonts w:eastAsia="楷体_GB2312" w:hint="eastAsia"/>
          <w:sz w:val="24"/>
        </w:rPr>
        <w:t>份，左侧装订，正文内容所用字型应不小于</w:t>
      </w:r>
      <w:r>
        <w:rPr>
          <w:rFonts w:eastAsia="楷体_GB2312"/>
          <w:sz w:val="24"/>
        </w:rPr>
        <w:t>5</w:t>
      </w:r>
      <w:r>
        <w:rPr>
          <w:rFonts w:eastAsia="楷体_GB2312" w:hint="eastAsia"/>
          <w:sz w:val="24"/>
        </w:rPr>
        <w:t>号字，协议正本中所涉及与本协议约定事项有关的技术资料及其指定附件备齐后应合装成册，其规格大小应与协议书一致。</w:t>
      </w:r>
    </w:p>
    <w:p w14:paraId="1762303B" w14:textId="77777777"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审批流程：</w:t>
      </w:r>
    </w:p>
    <w:p w14:paraId="2CE1119D" w14:textId="77777777" w:rsidR="00610AA9" w:rsidRDefault="00B907E8">
      <w:pPr>
        <w:spacing w:line="360" w:lineRule="auto"/>
        <w:ind w:firstLineChars="200" w:firstLine="480"/>
        <w:rPr>
          <w:rFonts w:eastAsia="楷体_GB2312"/>
          <w:sz w:val="24"/>
        </w:rPr>
      </w:pPr>
      <w:r>
        <w:rPr>
          <w:rFonts w:eastAsia="楷体_GB2312" w:hint="eastAsia"/>
          <w:sz w:val="24"/>
        </w:rPr>
        <w:t xml:space="preserve">1. </w:t>
      </w:r>
      <w:r>
        <w:rPr>
          <w:rFonts w:eastAsia="楷体_GB2312" w:hint="eastAsia"/>
          <w:sz w:val="24"/>
        </w:rPr>
        <w:t>协议双方协商填写协议内容后，受委托方先签字盖章（注意同时加盖覆盖协议全部内容的骑缝章）；</w:t>
      </w:r>
    </w:p>
    <w:p w14:paraId="516D8721" w14:textId="77777777" w:rsidR="00610AA9" w:rsidRDefault="00B907E8">
      <w:pPr>
        <w:spacing w:line="360" w:lineRule="auto"/>
        <w:ind w:firstLineChars="200" w:firstLine="480"/>
        <w:rPr>
          <w:rFonts w:eastAsia="楷体_GB2312"/>
          <w:sz w:val="24"/>
        </w:rPr>
      </w:pPr>
      <w:r>
        <w:rPr>
          <w:rFonts w:eastAsia="楷体_GB2312" w:hint="eastAsia"/>
          <w:sz w:val="24"/>
        </w:rPr>
        <w:t xml:space="preserve">2. </w:t>
      </w:r>
      <w:r>
        <w:rPr>
          <w:rFonts w:eastAsia="楷体_GB2312" w:hint="eastAsia"/>
          <w:sz w:val="24"/>
        </w:rPr>
        <w:t>在科研管理系统中提交委托任务经费来源的科研项目的任务书</w:t>
      </w:r>
      <w:r>
        <w:rPr>
          <w:rFonts w:eastAsia="楷体_GB2312" w:hint="eastAsia"/>
          <w:sz w:val="24"/>
        </w:rPr>
        <w:t>/</w:t>
      </w:r>
      <w:r>
        <w:rPr>
          <w:rFonts w:eastAsia="楷体_GB2312" w:hint="eastAsia"/>
          <w:sz w:val="24"/>
        </w:rPr>
        <w:t>计划书</w:t>
      </w:r>
      <w:r>
        <w:rPr>
          <w:rFonts w:eastAsia="楷体_GB2312" w:hint="eastAsia"/>
          <w:sz w:val="24"/>
        </w:rPr>
        <w:t>/</w:t>
      </w:r>
      <w:r>
        <w:rPr>
          <w:rFonts w:eastAsia="楷体_GB2312" w:hint="eastAsia"/>
          <w:sz w:val="24"/>
        </w:rPr>
        <w:t>预算书；</w:t>
      </w:r>
    </w:p>
    <w:p w14:paraId="71E5E7AF" w14:textId="77777777" w:rsidR="00610AA9" w:rsidRDefault="00B907E8">
      <w:pPr>
        <w:spacing w:line="360" w:lineRule="auto"/>
        <w:ind w:firstLineChars="200" w:firstLine="480"/>
        <w:rPr>
          <w:rFonts w:eastAsia="楷体_GB2312"/>
          <w:sz w:val="24"/>
          <w:szCs w:val="22"/>
        </w:rPr>
      </w:pPr>
      <w:r>
        <w:rPr>
          <w:rFonts w:eastAsia="楷体_GB2312" w:hint="eastAsia"/>
          <w:sz w:val="24"/>
        </w:rPr>
        <w:t xml:space="preserve">3. </w:t>
      </w:r>
      <w:r>
        <w:rPr>
          <w:rFonts w:eastAsia="楷体_GB2312" w:hint="eastAsia"/>
          <w:sz w:val="24"/>
        </w:rPr>
        <w:t>委托人持委托协议、</w:t>
      </w:r>
      <w:r>
        <w:rPr>
          <w:rFonts w:ascii="Courier New" w:eastAsia="楷体_GB2312" w:hint="eastAsia"/>
          <w:sz w:val="24"/>
        </w:rPr>
        <w:t>《首都医科大学合（协）作研究经费、测试化验加工费外拨审批表》及</w:t>
      </w:r>
      <w:r>
        <w:rPr>
          <w:rFonts w:eastAsia="楷体_GB2312" w:hint="eastAsia"/>
          <w:sz w:val="24"/>
        </w:rPr>
        <w:t>审批表中要求的相关材料到相关部门审核</w:t>
      </w:r>
      <w:r>
        <w:rPr>
          <w:rFonts w:eastAsia="楷体_GB2312" w:hint="eastAsia"/>
          <w:sz w:val="24"/>
          <w:szCs w:val="22"/>
        </w:rPr>
        <w:t>盖章。上述材料在学院、科技处、财务处各备存一份；</w:t>
      </w:r>
    </w:p>
    <w:p w14:paraId="1BF61797" w14:textId="77777777"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测试化验的原始结果须归档保存</w:t>
      </w:r>
      <w:r>
        <w:rPr>
          <w:rFonts w:eastAsia="楷体_GB2312" w:hint="eastAsia"/>
          <w:sz w:val="24"/>
        </w:rPr>
        <w:t>10</w:t>
      </w:r>
      <w:r>
        <w:rPr>
          <w:rFonts w:eastAsia="楷体_GB2312" w:hint="eastAsia"/>
          <w:sz w:val="24"/>
        </w:rPr>
        <w:t>年，以备审计检查。</w:t>
      </w:r>
    </w:p>
    <w:p w14:paraId="4AF3CECD" w14:textId="77777777" w:rsidR="00610AA9" w:rsidRDefault="00B907E8">
      <w:pPr>
        <w:numPr>
          <w:ilvl w:val="0"/>
          <w:numId w:val="1"/>
        </w:numPr>
        <w:tabs>
          <w:tab w:val="clear" w:pos="960"/>
          <w:tab w:val="left" w:pos="0"/>
        </w:tabs>
        <w:spacing w:line="360" w:lineRule="auto"/>
        <w:ind w:left="700" w:hanging="700"/>
        <w:jc w:val="both"/>
      </w:pPr>
      <w:r>
        <w:br w:type="page"/>
      </w:r>
    </w:p>
    <w:p w14:paraId="06516B3D" w14:textId="77777777" w:rsidR="00610AA9" w:rsidRDefault="00B907E8">
      <w:pPr>
        <w:spacing w:line="360" w:lineRule="auto"/>
        <w:ind w:firstLineChars="200" w:firstLine="480"/>
        <w:rPr>
          <w:sz w:val="24"/>
          <w:szCs w:val="24"/>
        </w:rPr>
      </w:pPr>
      <w:r>
        <w:rPr>
          <w:rFonts w:hint="eastAsia"/>
          <w:sz w:val="24"/>
          <w:szCs w:val="24"/>
        </w:rPr>
        <w:lastRenderedPageBreak/>
        <w:t>依据《中华人民共和国合同法》及本协议书相关的科研项目、经费管理办法规定，本协议签订各方在真实、充分地表达各自意愿的基础上，就本协议书中所描述的委托内容、经费支付、保密内容、知识产权等问题达成如下协议，并由签约双方共同恪守。</w:t>
      </w:r>
    </w:p>
    <w:p w14:paraId="7C8BB1B0" w14:textId="77777777" w:rsidR="00610AA9" w:rsidRDefault="00610AA9">
      <w:pPr>
        <w:spacing w:line="360" w:lineRule="auto"/>
        <w:rPr>
          <w:rFonts w:ascii="宋体" w:hAnsi="宋体"/>
          <w:b/>
          <w:sz w:val="24"/>
          <w:szCs w:val="24"/>
        </w:rPr>
      </w:pPr>
    </w:p>
    <w:p w14:paraId="162CA56D" w14:textId="77777777" w:rsidR="00610AA9" w:rsidRDefault="00B907E8">
      <w:pPr>
        <w:numPr>
          <w:ilvl w:val="0"/>
          <w:numId w:val="2"/>
        </w:numPr>
        <w:spacing w:line="360" w:lineRule="auto"/>
        <w:rPr>
          <w:rFonts w:ascii="宋体" w:hAnsi="宋体"/>
          <w:b/>
          <w:sz w:val="24"/>
          <w:szCs w:val="24"/>
        </w:rPr>
      </w:pPr>
      <w:r>
        <w:rPr>
          <w:rFonts w:ascii="宋体" w:hAnsi="宋体" w:hint="eastAsia"/>
          <w:b/>
          <w:sz w:val="24"/>
          <w:szCs w:val="24"/>
        </w:rPr>
        <w:t xml:space="preserve">  委托任务的经费来源</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860"/>
        <w:gridCol w:w="2359"/>
        <w:gridCol w:w="2814"/>
      </w:tblGrid>
      <w:tr w:rsidR="00610AA9" w14:paraId="3D48786B" w14:textId="77777777" w:rsidTr="00627113">
        <w:trPr>
          <w:trHeight w:val="849"/>
        </w:trPr>
        <w:tc>
          <w:tcPr>
            <w:tcW w:w="2100" w:type="dxa"/>
            <w:tcBorders>
              <w:top w:val="single" w:sz="4" w:space="0" w:color="auto"/>
            </w:tcBorders>
            <w:vAlign w:val="center"/>
          </w:tcPr>
          <w:p w14:paraId="49D2FD12" w14:textId="77777777" w:rsidR="00610AA9" w:rsidRDefault="00B907E8">
            <w:pPr>
              <w:jc w:val="center"/>
              <w:rPr>
                <w:rFonts w:ascii="宋体" w:hAnsi="宋体"/>
                <w:b/>
                <w:sz w:val="24"/>
                <w:szCs w:val="24"/>
              </w:rPr>
            </w:pPr>
            <w:r>
              <w:rPr>
                <w:rFonts w:ascii="宋体" w:hAnsi="宋体" w:hint="eastAsia"/>
                <w:b/>
                <w:sz w:val="24"/>
                <w:szCs w:val="24"/>
              </w:rPr>
              <w:t>项目名称</w:t>
            </w:r>
          </w:p>
        </w:tc>
        <w:tc>
          <w:tcPr>
            <w:tcW w:w="7033" w:type="dxa"/>
            <w:gridSpan w:val="3"/>
            <w:tcBorders>
              <w:top w:val="single" w:sz="4" w:space="0" w:color="auto"/>
            </w:tcBorders>
            <w:vAlign w:val="center"/>
          </w:tcPr>
          <w:p w14:paraId="3E437767" w14:textId="77777777" w:rsidR="00610AA9" w:rsidRPr="006C0A24" w:rsidRDefault="00627113">
            <w:pPr>
              <w:jc w:val="center"/>
              <w:rPr>
                <w:rFonts w:ascii="宋体" w:hAnsi="宋体"/>
                <w:color w:val="000000" w:themeColor="text1"/>
                <w:sz w:val="24"/>
                <w:szCs w:val="24"/>
              </w:rPr>
            </w:pPr>
            <w:r w:rsidRPr="006C0A24">
              <w:rPr>
                <w:rFonts w:ascii="宋体" w:hAnsi="宋体" w:hint="eastAsia"/>
                <w:color w:val="000000" w:themeColor="text1"/>
                <w:sz w:val="28"/>
                <w:szCs w:val="28"/>
              </w:rPr>
              <w:t>科技创新服务能力建设-高精尖中心-人脑保护高精尖创新中心（市级）</w:t>
            </w:r>
          </w:p>
        </w:tc>
      </w:tr>
      <w:tr w:rsidR="00610AA9" w14:paraId="525D92E3" w14:textId="77777777" w:rsidTr="002264B3">
        <w:trPr>
          <w:trHeight w:val="729"/>
        </w:trPr>
        <w:tc>
          <w:tcPr>
            <w:tcW w:w="2100" w:type="dxa"/>
            <w:vAlign w:val="center"/>
          </w:tcPr>
          <w:p w14:paraId="20407E16" w14:textId="77777777" w:rsidR="00610AA9" w:rsidRDefault="00B907E8">
            <w:pPr>
              <w:jc w:val="center"/>
              <w:rPr>
                <w:rFonts w:ascii="宋体" w:hAnsi="宋体"/>
                <w:b/>
                <w:sz w:val="24"/>
                <w:szCs w:val="24"/>
              </w:rPr>
            </w:pPr>
            <w:r>
              <w:rPr>
                <w:rFonts w:ascii="宋体" w:hAnsi="宋体" w:hint="eastAsia"/>
                <w:b/>
                <w:sz w:val="24"/>
                <w:szCs w:val="24"/>
              </w:rPr>
              <w:t>项目编号</w:t>
            </w:r>
          </w:p>
        </w:tc>
        <w:tc>
          <w:tcPr>
            <w:tcW w:w="1860" w:type="dxa"/>
            <w:vAlign w:val="center"/>
          </w:tcPr>
          <w:p w14:paraId="6531C3F8" w14:textId="0B2AA015" w:rsidR="00610AA9" w:rsidRPr="006C0A24" w:rsidRDefault="00627113">
            <w:pPr>
              <w:jc w:val="center"/>
              <w:rPr>
                <w:rFonts w:ascii="宋体" w:hAnsi="宋体"/>
                <w:color w:val="000000" w:themeColor="text1"/>
                <w:sz w:val="24"/>
                <w:szCs w:val="24"/>
              </w:rPr>
            </w:pPr>
            <w:r w:rsidRPr="006C0A24">
              <w:rPr>
                <w:rFonts w:ascii="宋体" w:hAnsi="宋体"/>
                <w:color w:val="000000" w:themeColor="text1"/>
                <w:sz w:val="24"/>
                <w:szCs w:val="24"/>
              </w:rPr>
              <w:t>3500-12</w:t>
            </w:r>
            <w:r w:rsidR="00DB49DF" w:rsidRPr="006C0A24">
              <w:rPr>
                <w:rFonts w:ascii="宋体" w:hAnsi="宋体" w:hint="eastAsia"/>
                <w:color w:val="000000" w:themeColor="text1"/>
                <w:sz w:val="24"/>
                <w:szCs w:val="24"/>
              </w:rPr>
              <w:t>02012001</w:t>
            </w:r>
          </w:p>
        </w:tc>
        <w:tc>
          <w:tcPr>
            <w:tcW w:w="2359" w:type="dxa"/>
            <w:vAlign w:val="center"/>
          </w:tcPr>
          <w:p w14:paraId="4137E0DA" w14:textId="77777777" w:rsidR="00610AA9" w:rsidRPr="006C0A24" w:rsidRDefault="00B907E8">
            <w:pPr>
              <w:jc w:val="center"/>
              <w:rPr>
                <w:rFonts w:ascii="宋体" w:hAnsi="宋体"/>
                <w:b/>
                <w:color w:val="000000" w:themeColor="text1"/>
                <w:sz w:val="24"/>
                <w:szCs w:val="24"/>
              </w:rPr>
            </w:pPr>
            <w:r w:rsidRPr="006C0A24">
              <w:rPr>
                <w:rFonts w:ascii="宋体" w:hAnsi="宋体" w:hint="eastAsia"/>
                <w:b/>
                <w:color w:val="000000" w:themeColor="text1"/>
                <w:sz w:val="24"/>
                <w:szCs w:val="24"/>
              </w:rPr>
              <w:t>起止时间</w:t>
            </w:r>
          </w:p>
        </w:tc>
        <w:tc>
          <w:tcPr>
            <w:tcW w:w="2814" w:type="dxa"/>
            <w:vAlign w:val="center"/>
          </w:tcPr>
          <w:p w14:paraId="17B9EA48" w14:textId="08C5F9F1" w:rsidR="00610AA9" w:rsidRPr="006C0A24" w:rsidRDefault="00627113">
            <w:pPr>
              <w:jc w:val="center"/>
              <w:rPr>
                <w:rFonts w:ascii="宋体" w:hAnsi="宋体"/>
                <w:color w:val="000000" w:themeColor="text1"/>
                <w:sz w:val="24"/>
                <w:szCs w:val="24"/>
              </w:rPr>
            </w:pPr>
            <w:r w:rsidRPr="006C0A24">
              <w:rPr>
                <w:rFonts w:ascii="宋体" w:hAnsi="宋体" w:hint="eastAsia"/>
                <w:color w:val="000000" w:themeColor="text1"/>
                <w:sz w:val="24"/>
                <w:szCs w:val="24"/>
              </w:rPr>
              <w:t>202</w:t>
            </w:r>
            <w:r w:rsidR="00DB49DF" w:rsidRPr="006C0A24">
              <w:rPr>
                <w:rFonts w:ascii="宋体" w:hAnsi="宋体" w:hint="eastAsia"/>
                <w:color w:val="000000" w:themeColor="text1"/>
                <w:sz w:val="24"/>
                <w:szCs w:val="24"/>
              </w:rPr>
              <w:t>1</w:t>
            </w:r>
            <w:r w:rsidRPr="006C0A24">
              <w:rPr>
                <w:rFonts w:ascii="宋体" w:hAnsi="宋体" w:hint="eastAsia"/>
                <w:color w:val="000000" w:themeColor="text1"/>
                <w:sz w:val="24"/>
                <w:szCs w:val="24"/>
              </w:rPr>
              <w:t>.</w:t>
            </w:r>
            <w:r w:rsidRPr="006C0A24">
              <w:rPr>
                <w:rFonts w:ascii="宋体" w:hAnsi="宋体"/>
                <w:color w:val="000000" w:themeColor="text1"/>
                <w:sz w:val="24"/>
                <w:szCs w:val="24"/>
              </w:rPr>
              <w:t>1</w:t>
            </w:r>
            <w:r w:rsidRPr="006C0A24">
              <w:rPr>
                <w:rFonts w:ascii="宋体" w:hAnsi="宋体" w:hint="eastAsia"/>
                <w:color w:val="000000" w:themeColor="text1"/>
                <w:sz w:val="24"/>
                <w:szCs w:val="24"/>
              </w:rPr>
              <w:t>-20</w:t>
            </w:r>
            <w:r w:rsidRPr="006C0A24">
              <w:rPr>
                <w:rFonts w:ascii="宋体" w:hAnsi="宋体"/>
                <w:color w:val="000000" w:themeColor="text1"/>
                <w:sz w:val="24"/>
                <w:szCs w:val="24"/>
              </w:rPr>
              <w:t>2</w:t>
            </w:r>
            <w:r w:rsidR="00DB49DF" w:rsidRPr="006C0A24">
              <w:rPr>
                <w:rFonts w:ascii="宋体" w:hAnsi="宋体" w:hint="eastAsia"/>
                <w:color w:val="000000" w:themeColor="text1"/>
                <w:sz w:val="24"/>
                <w:szCs w:val="24"/>
              </w:rPr>
              <w:t>1</w:t>
            </w:r>
            <w:r w:rsidRPr="006C0A24">
              <w:rPr>
                <w:rFonts w:ascii="宋体" w:hAnsi="宋体" w:hint="eastAsia"/>
                <w:color w:val="000000" w:themeColor="text1"/>
                <w:sz w:val="24"/>
                <w:szCs w:val="24"/>
              </w:rPr>
              <w:t>.12</w:t>
            </w:r>
          </w:p>
        </w:tc>
      </w:tr>
      <w:tr w:rsidR="00610AA9" w14:paraId="2C3FA72B" w14:textId="77777777" w:rsidTr="00627113">
        <w:trPr>
          <w:trHeight w:val="1352"/>
        </w:trPr>
        <w:tc>
          <w:tcPr>
            <w:tcW w:w="2100" w:type="dxa"/>
            <w:vAlign w:val="center"/>
          </w:tcPr>
          <w:p w14:paraId="6AD8FA49" w14:textId="77777777" w:rsidR="00610AA9" w:rsidRDefault="00B907E8">
            <w:pPr>
              <w:jc w:val="center"/>
              <w:rPr>
                <w:rFonts w:ascii="宋体" w:hAnsi="宋体"/>
                <w:b/>
                <w:sz w:val="24"/>
                <w:szCs w:val="24"/>
              </w:rPr>
            </w:pPr>
            <w:r>
              <w:rPr>
                <w:rFonts w:ascii="宋体" w:hAnsi="宋体" w:hint="eastAsia"/>
                <w:b/>
                <w:sz w:val="24"/>
                <w:szCs w:val="24"/>
              </w:rPr>
              <w:t>项目类别</w:t>
            </w:r>
          </w:p>
        </w:tc>
        <w:tc>
          <w:tcPr>
            <w:tcW w:w="7033" w:type="dxa"/>
            <w:gridSpan w:val="3"/>
            <w:vAlign w:val="center"/>
          </w:tcPr>
          <w:p w14:paraId="2106AAF9" w14:textId="77777777" w:rsidR="00610AA9" w:rsidRPr="006C0A24" w:rsidRDefault="00B907E8">
            <w:pPr>
              <w:adjustRightInd w:val="0"/>
              <w:snapToGrid w:val="0"/>
              <w:rPr>
                <w:rFonts w:ascii="宋体" w:hAnsi="宋体"/>
                <w:bCs/>
                <w:color w:val="000000" w:themeColor="text1"/>
                <w:sz w:val="24"/>
                <w:szCs w:val="24"/>
              </w:rPr>
            </w:pPr>
            <w:r w:rsidRPr="006C0A24">
              <w:rPr>
                <w:rFonts w:ascii="宋体" w:hAnsi="宋体" w:hint="eastAsia"/>
                <w:color w:val="000000" w:themeColor="text1"/>
                <w:spacing w:val="20"/>
                <w:sz w:val="24"/>
                <w:szCs w:val="24"/>
              </w:rPr>
              <w:t>□</w:t>
            </w:r>
            <w:r w:rsidRPr="006C0A24">
              <w:rPr>
                <w:rFonts w:ascii="宋体" w:hAnsi="宋体" w:hint="eastAsia"/>
                <w:bCs/>
                <w:color w:val="000000" w:themeColor="text1"/>
                <w:sz w:val="24"/>
                <w:szCs w:val="24"/>
              </w:rPr>
              <w:t xml:space="preserve">科技部项目       </w:t>
            </w:r>
            <w:r w:rsidRPr="006C0A24">
              <w:rPr>
                <w:rFonts w:ascii="宋体" w:hAnsi="宋体" w:hint="eastAsia"/>
                <w:color w:val="000000" w:themeColor="text1"/>
                <w:spacing w:val="20"/>
                <w:sz w:val="24"/>
                <w:szCs w:val="24"/>
              </w:rPr>
              <w:t>□</w:t>
            </w:r>
            <w:r w:rsidRPr="006C0A24">
              <w:rPr>
                <w:rFonts w:ascii="宋体" w:hAnsi="宋体" w:hint="eastAsia"/>
                <w:bCs/>
                <w:color w:val="000000" w:themeColor="text1"/>
                <w:sz w:val="24"/>
                <w:szCs w:val="24"/>
              </w:rPr>
              <w:t xml:space="preserve">国家自然科学基金  </w:t>
            </w:r>
          </w:p>
          <w:p w14:paraId="17D9CE07" w14:textId="77777777" w:rsidR="00610AA9" w:rsidRPr="006C0A24" w:rsidRDefault="00B907E8">
            <w:pPr>
              <w:adjustRightInd w:val="0"/>
              <w:snapToGrid w:val="0"/>
              <w:rPr>
                <w:rFonts w:ascii="宋体" w:hAnsi="宋体"/>
                <w:bCs/>
                <w:color w:val="000000" w:themeColor="text1"/>
                <w:sz w:val="24"/>
                <w:szCs w:val="24"/>
              </w:rPr>
            </w:pPr>
            <w:r w:rsidRPr="006C0A24">
              <w:rPr>
                <w:rFonts w:ascii="宋体" w:hAnsi="宋体" w:hint="eastAsia"/>
                <w:color w:val="000000" w:themeColor="text1"/>
                <w:spacing w:val="20"/>
                <w:sz w:val="24"/>
                <w:szCs w:val="24"/>
              </w:rPr>
              <w:t>□</w:t>
            </w:r>
            <w:r w:rsidRPr="006C0A24">
              <w:rPr>
                <w:rFonts w:ascii="宋体" w:hAnsi="宋体" w:hint="eastAsia"/>
                <w:bCs/>
                <w:color w:val="000000" w:themeColor="text1"/>
                <w:sz w:val="24"/>
                <w:szCs w:val="24"/>
              </w:rPr>
              <w:t xml:space="preserve">北京市科委项目   </w:t>
            </w:r>
            <w:r w:rsidRPr="006C0A24">
              <w:rPr>
                <w:rFonts w:ascii="宋体" w:hAnsi="宋体" w:hint="eastAsia"/>
                <w:color w:val="000000" w:themeColor="text1"/>
                <w:spacing w:val="20"/>
                <w:sz w:val="24"/>
                <w:szCs w:val="24"/>
              </w:rPr>
              <w:t>□</w:t>
            </w:r>
            <w:r w:rsidRPr="006C0A24">
              <w:rPr>
                <w:rFonts w:ascii="宋体" w:hAnsi="宋体" w:hint="eastAsia"/>
                <w:bCs/>
                <w:color w:val="000000" w:themeColor="text1"/>
                <w:sz w:val="24"/>
                <w:szCs w:val="24"/>
              </w:rPr>
              <w:t>北京市自然科学基金</w:t>
            </w:r>
          </w:p>
          <w:p w14:paraId="19C1A588" w14:textId="77777777" w:rsidR="00610AA9" w:rsidRPr="006C0A24" w:rsidRDefault="00627113">
            <w:pPr>
              <w:adjustRightInd w:val="0"/>
              <w:snapToGrid w:val="0"/>
              <w:rPr>
                <w:rFonts w:ascii="宋体" w:hAnsi="宋体"/>
                <w:bCs/>
                <w:color w:val="000000" w:themeColor="text1"/>
                <w:sz w:val="24"/>
                <w:szCs w:val="24"/>
              </w:rPr>
            </w:pPr>
            <w:r w:rsidRPr="006C0A24">
              <w:rPr>
                <w:rFonts w:ascii="宋体" w:hAnsi="宋体" w:hint="eastAsia"/>
                <w:color w:val="000000" w:themeColor="text1"/>
                <w:spacing w:val="20"/>
                <w:sz w:val="24"/>
                <w:szCs w:val="24"/>
              </w:rPr>
              <w:t>√</w:t>
            </w:r>
            <w:r w:rsidR="00B907E8" w:rsidRPr="006C0A24">
              <w:rPr>
                <w:rFonts w:ascii="宋体" w:hAnsi="宋体" w:hint="eastAsia"/>
                <w:bCs/>
                <w:color w:val="000000" w:themeColor="text1"/>
                <w:sz w:val="24"/>
                <w:szCs w:val="24"/>
              </w:rPr>
              <w:t xml:space="preserve">北京市教委专项   </w:t>
            </w:r>
            <w:r w:rsidR="00B907E8" w:rsidRPr="006C0A24">
              <w:rPr>
                <w:rFonts w:ascii="宋体" w:hAnsi="宋体" w:hint="eastAsia"/>
                <w:color w:val="000000" w:themeColor="text1"/>
                <w:spacing w:val="20"/>
                <w:sz w:val="24"/>
                <w:szCs w:val="24"/>
              </w:rPr>
              <w:t>□</w:t>
            </w:r>
            <w:r w:rsidR="00B907E8" w:rsidRPr="006C0A24">
              <w:rPr>
                <w:rFonts w:ascii="宋体" w:hAnsi="宋体" w:hint="eastAsia"/>
                <w:bCs/>
                <w:color w:val="000000" w:themeColor="text1"/>
                <w:sz w:val="24"/>
                <w:szCs w:val="24"/>
              </w:rPr>
              <w:t>北京市教委科研计划</w:t>
            </w:r>
          </w:p>
          <w:p w14:paraId="34F814B8" w14:textId="77777777" w:rsidR="00610AA9" w:rsidRPr="006C0A24" w:rsidRDefault="00B907E8">
            <w:pPr>
              <w:adjustRightInd w:val="0"/>
              <w:snapToGrid w:val="0"/>
              <w:rPr>
                <w:rFonts w:ascii="宋体" w:hAnsi="宋体"/>
                <w:bCs/>
                <w:color w:val="000000" w:themeColor="text1"/>
                <w:sz w:val="24"/>
                <w:szCs w:val="24"/>
              </w:rPr>
            </w:pPr>
            <w:r w:rsidRPr="006C0A24">
              <w:rPr>
                <w:rFonts w:ascii="宋体" w:hAnsi="宋体" w:hint="eastAsia"/>
                <w:color w:val="000000" w:themeColor="text1"/>
                <w:spacing w:val="20"/>
                <w:sz w:val="24"/>
                <w:szCs w:val="24"/>
              </w:rPr>
              <w:t>□</w:t>
            </w:r>
            <w:r w:rsidRPr="006C0A24">
              <w:rPr>
                <w:rFonts w:ascii="宋体" w:hAnsi="宋体" w:hint="eastAsia"/>
                <w:bCs/>
                <w:color w:val="000000" w:themeColor="text1"/>
                <w:sz w:val="24"/>
                <w:szCs w:val="24"/>
              </w:rPr>
              <w:t>其他项目（                                 ）</w:t>
            </w:r>
          </w:p>
        </w:tc>
      </w:tr>
      <w:tr w:rsidR="00627113" w14:paraId="3549D9E6" w14:textId="77777777" w:rsidTr="002264B3">
        <w:trPr>
          <w:trHeight w:val="738"/>
        </w:trPr>
        <w:tc>
          <w:tcPr>
            <w:tcW w:w="2100" w:type="dxa"/>
            <w:tcBorders>
              <w:bottom w:val="single" w:sz="4" w:space="0" w:color="auto"/>
            </w:tcBorders>
            <w:vAlign w:val="center"/>
          </w:tcPr>
          <w:p w14:paraId="20FCEBAC" w14:textId="77777777" w:rsidR="00627113" w:rsidRDefault="00627113">
            <w:pPr>
              <w:jc w:val="center"/>
              <w:rPr>
                <w:rFonts w:ascii="宋体" w:hAnsi="宋体"/>
                <w:b/>
                <w:sz w:val="24"/>
                <w:szCs w:val="24"/>
              </w:rPr>
            </w:pPr>
            <w:r>
              <w:rPr>
                <w:rFonts w:ascii="宋体" w:hAnsi="宋体" w:hint="eastAsia"/>
                <w:b/>
                <w:sz w:val="24"/>
                <w:szCs w:val="24"/>
              </w:rPr>
              <w:t>项目负责人</w:t>
            </w:r>
          </w:p>
        </w:tc>
        <w:tc>
          <w:tcPr>
            <w:tcW w:w="1860" w:type="dxa"/>
            <w:tcBorders>
              <w:bottom w:val="single" w:sz="4" w:space="0" w:color="auto"/>
            </w:tcBorders>
            <w:vAlign w:val="center"/>
          </w:tcPr>
          <w:p w14:paraId="21E9F12A" w14:textId="77777777" w:rsidR="00627113" w:rsidRDefault="00627113" w:rsidP="00242339">
            <w:pPr>
              <w:jc w:val="center"/>
              <w:rPr>
                <w:rFonts w:ascii="宋体" w:hAnsi="宋体"/>
                <w:sz w:val="24"/>
                <w:szCs w:val="24"/>
              </w:rPr>
            </w:pPr>
            <w:r w:rsidRPr="00344BAE">
              <w:rPr>
                <w:rFonts w:ascii="宋体" w:hAnsi="宋体" w:hint="eastAsia"/>
                <w:sz w:val="24"/>
                <w:szCs w:val="24"/>
              </w:rPr>
              <w:t>王刚</w:t>
            </w:r>
          </w:p>
        </w:tc>
        <w:tc>
          <w:tcPr>
            <w:tcW w:w="2359" w:type="dxa"/>
            <w:tcBorders>
              <w:bottom w:val="single" w:sz="4" w:space="0" w:color="auto"/>
            </w:tcBorders>
            <w:vAlign w:val="center"/>
          </w:tcPr>
          <w:p w14:paraId="26D59D45" w14:textId="77777777" w:rsidR="00627113" w:rsidRDefault="00627113">
            <w:pPr>
              <w:jc w:val="center"/>
              <w:rPr>
                <w:rFonts w:ascii="宋体" w:hAnsi="宋体"/>
                <w:b/>
                <w:sz w:val="24"/>
                <w:szCs w:val="24"/>
              </w:rPr>
            </w:pPr>
            <w:r>
              <w:rPr>
                <w:rFonts w:ascii="宋体" w:hAnsi="宋体" w:hint="eastAsia"/>
                <w:b/>
                <w:sz w:val="24"/>
                <w:szCs w:val="24"/>
              </w:rPr>
              <w:t>联系电话</w:t>
            </w:r>
          </w:p>
        </w:tc>
        <w:tc>
          <w:tcPr>
            <w:tcW w:w="2814" w:type="dxa"/>
            <w:tcBorders>
              <w:bottom w:val="single" w:sz="4" w:space="0" w:color="auto"/>
            </w:tcBorders>
            <w:vAlign w:val="center"/>
          </w:tcPr>
          <w:p w14:paraId="6BFF1EB4" w14:textId="77777777" w:rsidR="00627113" w:rsidRDefault="00627113" w:rsidP="00242339">
            <w:pPr>
              <w:jc w:val="center"/>
              <w:rPr>
                <w:rFonts w:ascii="宋体" w:hAnsi="宋体"/>
                <w:sz w:val="24"/>
                <w:szCs w:val="24"/>
              </w:rPr>
            </w:pPr>
            <w:r w:rsidRPr="00344BAE">
              <w:rPr>
                <w:rFonts w:ascii="宋体" w:hAnsi="宋体" w:hint="eastAsia"/>
                <w:sz w:val="24"/>
                <w:szCs w:val="24"/>
              </w:rPr>
              <w:t>010-58340245</w:t>
            </w:r>
          </w:p>
        </w:tc>
      </w:tr>
      <w:tr w:rsidR="00627113" w14:paraId="7488F567" w14:textId="77777777" w:rsidTr="002264B3">
        <w:trPr>
          <w:trHeight w:val="738"/>
        </w:trPr>
        <w:tc>
          <w:tcPr>
            <w:tcW w:w="2100" w:type="dxa"/>
            <w:tcBorders>
              <w:bottom w:val="single" w:sz="4" w:space="0" w:color="auto"/>
            </w:tcBorders>
            <w:vAlign w:val="center"/>
          </w:tcPr>
          <w:p w14:paraId="6D3925CB" w14:textId="77777777" w:rsidR="00627113" w:rsidRDefault="00627113">
            <w:pPr>
              <w:jc w:val="center"/>
              <w:rPr>
                <w:rFonts w:ascii="宋体" w:hAnsi="宋体"/>
                <w:b/>
                <w:sz w:val="24"/>
                <w:szCs w:val="24"/>
              </w:rPr>
            </w:pPr>
            <w:r>
              <w:rPr>
                <w:rFonts w:ascii="宋体" w:hAnsi="宋体" w:hint="eastAsia"/>
                <w:b/>
                <w:sz w:val="24"/>
                <w:szCs w:val="24"/>
              </w:rPr>
              <w:t>所在学院/医院</w:t>
            </w:r>
          </w:p>
        </w:tc>
        <w:tc>
          <w:tcPr>
            <w:tcW w:w="1860" w:type="dxa"/>
            <w:tcBorders>
              <w:bottom w:val="single" w:sz="4" w:space="0" w:color="auto"/>
            </w:tcBorders>
            <w:vAlign w:val="center"/>
          </w:tcPr>
          <w:p w14:paraId="446BC366" w14:textId="77777777" w:rsidR="00627113" w:rsidRDefault="00627113" w:rsidP="00242339">
            <w:pPr>
              <w:jc w:val="center"/>
              <w:rPr>
                <w:rFonts w:ascii="宋体" w:hAnsi="宋体"/>
                <w:sz w:val="24"/>
                <w:szCs w:val="24"/>
              </w:rPr>
            </w:pPr>
            <w:r>
              <w:rPr>
                <w:rFonts w:ascii="宋体" w:hAnsi="宋体" w:hint="eastAsia"/>
                <w:sz w:val="24"/>
                <w:szCs w:val="24"/>
              </w:rPr>
              <w:t>人脑保护高精尖中心/</w:t>
            </w:r>
            <w:r w:rsidRPr="00344BAE">
              <w:rPr>
                <w:rFonts w:ascii="宋体" w:hAnsi="宋体" w:hint="eastAsia"/>
                <w:sz w:val="24"/>
                <w:szCs w:val="24"/>
              </w:rPr>
              <w:t>北京安定医院</w:t>
            </w:r>
          </w:p>
        </w:tc>
        <w:tc>
          <w:tcPr>
            <w:tcW w:w="2359" w:type="dxa"/>
            <w:tcBorders>
              <w:bottom w:val="single" w:sz="4" w:space="0" w:color="auto"/>
            </w:tcBorders>
            <w:vAlign w:val="center"/>
          </w:tcPr>
          <w:p w14:paraId="7533F432" w14:textId="77777777" w:rsidR="00627113" w:rsidRDefault="00627113">
            <w:pPr>
              <w:jc w:val="center"/>
              <w:rPr>
                <w:rFonts w:ascii="宋体" w:hAnsi="宋体"/>
                <w:b/>
                <w:sz w:val="24"/>
                <w:szCs w:val="24"/>
              </w:rPr>
            </w:pPr>
            <w:r>
              <w:rPr>
                <w:rFonts w:ascii="宋体" w:hAnsi="宋体" w:hint="eastAsia"/>
                <w:b/>
                <w:sz w:val="24"/>
                <w:szCs w:val="24"/>
              </w:rPr>
              <w:t>学院/医院负责人</w:t>
            </w:r>
          </w:p>
          <w:p w14:paraId="652C21B1" w14:textId="77777777" w:rsidR="00627113" w:rsidRDefault="00627113">
            <w:pPr>
              <w:jc w:val="center"/>
              <w:rPr>
                <w:rFonts w:ascii="宋体" w:hAnsi="宋体"/>
                <w:b/>
                <w:sz w:val="24"/>
                <w:szCs w:val="24"/>
              </w:rPr>
            </w:pPr>
            <w:r>
              <w:rPr>
                <w:rFonts w:ascii="宋体" w:hAnsi="宋体" w:hint="eastAsia"/>
                <w:b/>
                <w:sz w:val="24"/>
                <w:szCs w:val="24"/>
              </w:rPr>
              <w:t>及联系电话</w:t>
            </w:r>
          </w:p>
        </w:tc>
        <w:tc>
          <w:tcPr>
            <w:tcW w:w="2814" w:type="dxa"/>
            <w:tcBorders>
              <w:bottom w:val="single" w:sz="4" w:space="0" w:color="auto"/>
            </w:tcBorders>
            <w:vAlign w:val="center"/>
          </w:tcPr>
          <w:p w14:paraId="69156322" w14:textId="77777777" w:rsidR="00627113" w:rsidRDefault="00627113" w:rsidP="00242339">
            <w:pPr>
              <w:jc w:val="center"/>
              <w:rPr>
                <w:rFonts w:ascii="宋体" w:hAnsi="宋体"/>
                <w:sz w:val="24"/>
                <w:szCs w:val="24"/>
              </w:rPr>
            </w:pPr>
            <w:r w:rsidRPr="00344BAE">
              <w:rPr>
                <w:rFonts w:ascii="宋体" w:hAnsi="宋体" w:hint="eastAsia"/>
                <w:sz w:val="24"/>
                <w:szCs w:val="24"/>
              </w:rPr>
              <w:t>010-58303005</w:t>
            </w:r>
          </w:p>
        </w:tc>
      </w:tr>
    </w:tbl>
    <w:p w14:paraId="453B5964" w14:textId="77777777" w:rsidR="00610AA9" w:rsidRDefault="00610AA9">
      <w:pPr>
        <w:spacing w:line="360" w:lineRule="auto"/>
        <w:rPr>
          <w:rFonts w:ascii="宋体" w:hAnsi="宋体"/>
          <w:sz w:val="24"/>
          <w:szCs w:val="24"/>
        </w:rPr>
      </w:pPr>
    </w:p>
    <w:p w14:paraId="10E13D9A" w14:textId="77777777" w:rsidR="00610AA9" w:rsidRDefault="00B907E8">
      <w:pPr>
        <w:pStyle w:val="ab"/>
        <w:numPr>
          <w:ilvl w:val="0"/>
          <w:numId w:val="2"/>
        </w:numPr>
        <w:spacing w:line="360" w:lineRule="auto"/>
        <w:ind w:firstLineChars="0"/>
        <w:rPr>
          <w:rFonts w:ascii="宋体" w:hAnsi="宋体"/>
          <w:b/>
          <w:sz w:val="24"/>
          <w:szCs w:val="24"/>
        </w:rPr>
      </w:pPr>
      <w:r>
        <w:rPr>
          <w:rFonts w:ascii="宋体" w:hAnsi="宋体" w:hint="eastAsia"/>
          <w:b/>
          <w:sz w:val="24"/>
          <w:szCs w:val="24"/>
        </w:rPr>
        <w:t xml:space="preserve"> 委托工作的主要内容、考核指标及验收方式</w:t>
      </w:r>
    </w:p>
    <w:p w14:paraId="2C05027B" w14:textId="77777777" w:rsidR="00610AA9" w:rsidRDefault="00B907E8">
      <w:pPr>
        <w:spacing w:line="360" w:lineRule="auto"/>
        <w:rPr>
          <w:rFonts w:ascii="宋体" w:hAnsi="宋体"/>
          <w:b/>
          <w:sz w:val="24"/>
          <w:szCs w:val="24"/>
        </w:rPr>
      </w:pPr>
      <w:r>
        <w:rPr>
          <w:rFonts w:ascii="宋体" w:hAnsi="宋体" w:hint="eastAsia"/>
          <w:b/>
          <w:sz w:val="24"/>
          <w:szCs w:val="24"/>
        </w:rPr>
        <w:t>（备注：受委托方需提供测试化验加工的原始数据，委托方务必保留原始数据10年以上以备审计抽查）</w:t>
      </w:r>
    </w:p>
    <w:p w14:paraId="1C67BACF" w14:textId="4EB6C6D3" w:rsidR="00D053DA" w:rsidRPr="006C0A24" w:rsidRDefault="00F74F44" w:rsidP="00D053DA">
      <w:pPr>
        <w:pStyle w:val="1"/>
        <w:spacing w:line="360" w:lineRule="auto"/>
        <w:ind w:leftChars="55" w:left="110" w:firstLine="480"/>
        <w:jc w:val="both"/>
        <w:rPr>
          <w:rFonts w:ascii="宋体" w:hAnsi="宋体"/>
          <w:color w:val="000000" w:themeColor="text1"/>
          <w:sz w:val="24"/>
          <w:szCs w:val="24"/>
        </w:rPr>
      </w:pPr>
      <w:r w:rsidRPr="006C0A24">
        <w:rPr>
          <w:rFonts w:ascii="宋体" w:hAnsi="宋体" w:hint="eastAsia"/>
          <w:color w:val="000000" w:themeColor="text1"/>
          <w:sz w:val="24"/>
          <w:szCs w:val="24"/>
        </w:rPr>
        <w:t>高精尖中心抑郁症方向之前</w:t>
      </w:r>
      <w:r w:rsidR="00D053DA" w:rsidRPr="006C0A24">
        <w:rPr>
          <w:rFonts w:ascii="宋体" w:hAnsi="宋体" w:hint="eastAsia"/>
          <w:color w:val="000000" w:themeColor="text1"/>
          <w:sz w:val="24"/>
          <w:szCs w:val="24"/>
        </w:rPr>
        <w:t>通过1</w:t>
      </w:r>
      <w:r w:rsidR="00D053DA" w:rsidRPr="006C0A24">
        <w:rPr>
          <w:rFonts w:ascii="宋体" w:hAnsi="宋体"/>
          <w:color w:val="000000" w:themeColor="text1"/>
          <w:sz w:val="24"/>
          <w:szCs w:val="24"/>
        </w:rPr>
        <w:t>6</w:t>
      </w:r>
      <w:r w:rsidR="00D053DA" w:rsidRPr="006C0A24">
        <w:rPr>
          <w:rFonts w:ascii="宋体" w:hAnsi="宋体" w:hint="eastAsia"/>
          <w:color w:val="000000" w:themeColor="text1"/>
          <w:sz w:val="24"/>
          <w:szCs w:val="24"/>
        </w:rPr>
        <w:t>S和宏基因测序方法挖掘了</w:t>
      </w:r>
      <w:r w:rsidRPr="006C0A24">
        <w:rPr>
          <w:rFonts w:ascii="宋体" w:hAnsi="宋体" w:hint="eastAsia"/>
          <w:color w:val="000000" w:themeColor="text1"/>
          <w:sz w:val="24"/>
          <w:szCs w:val="24"/>
        </w:rPr>
        <w:t>抑郁症</w:t>
      </w:r>
      <w:r w:rsidR="00D053DA" w:rsidRPr="006C0A24">
        <w:rPr>
          <w:rFonts w:ascii="宋体" w:hAnsi="宋体" w:hint="eastAsia"/>
          <w:color w:val="000000" w:themeColor="text1"/>
          <w:sz w:val="24"/>
          <w:szCs w:val="24"/>
        </w:rPr>
        <w:t>相对特异</w:t>
      </w:r>
      <w:r w:rsidRPr="006C0A24">
        <w:rPr>
          <w:rFonts w:ascii="宋体" w:hAnsi="宋体" w:hint="eastAsia"/>
          <w:color w:val="000000" w:themeColor="text1"/>
          <w:sz w:val="24"/>
          <w:szCs w:val="24"/>
        </w:rPr>
        <w:t>的肠道微生物，</w:t>
      </w:r>
      <w:r w:rsidR="00D053DA" w:rsidRPr="006C0A24">
        <w:rPr>
          <w:rFonts w:ascii="宋体" w:hAnsi="宋体" w:hint="eastAsia"/>
          <w:color w:val="000000" w:themeColor="text1"/>
          <w:sz w:val="24"/>
          <w:szCs w:val="24"/>
        </w:rPr>
        <w:t>构建了诊断和鉴别诊断模型，并初步揭示了肠道微生物紊乱引发抑郁的“肠-脑”轴机制，相关成果</w:t>
      </w:r>
      <w:r w:rsidRPr="006C0A24">
        <w:rPr>
          <w:rFonts w:ascii="宋体" w:hAnsi="宋体" w:hint="eastAsia"/>
          <w:color w:val="000000" w:themeColor="text1"/>
          <w:sz w:val="24"/>
          <w:szCs w:val="24"/>
        </w:rPr>
        <w:t>已发表于“Advanced Science”</w:t>
      </w:r>
      <w:r w:rsidR="00D053DA" w:rsidRPr="006C0A24">
        <w:rPr>
          <w:rFonts w:ascii="宋体" w:hAnsi="宋体" w:hint="eastAsia"/>
          <w:color w:val="000000" w:themeColor="text1"/>
          <w:sz w:val="24"/>
          <w:szCs w:val="24"/>
        </w:rPr>
        <w:t>和“Science</w:t>
      </w:r>
      <w:r w:rsidR="00D053DA" w:rsidRPr="006C0A24">
        <w:rPr>
          <w:rFonts w:ascii="宋体" w:hAnsi="宋体"/>
          <w:color w:val="000000" w:themeColor="text1"/>
          <w:sz w:val="24"/>
          <w:szCs w:val="24"/>
        </w:rPr>
        <w:t xml:space="preserve"> </w:t>
      </w:r>
      <w:r w:rsidR="00D053DA" w:rsidRPr="006C0A24">
        <w:rPr>
          <w:rFonts w:ascii="宋体" w:hAnsi="宋体" w:hint="eastAsia"/>
          <w:color w:val="000000" w:themeColor="text1"/>
          <w:sz w:val="24"/>
          <w:szCs w:val="24"/>
        </w:rPr>
        <w:t>Advances”</w:t>
      </w:r>
      <w:r w:rsidRPr="006C0A24">
        <w:rPr>
          <w:rFonts w:ascii="宋体" w:hAnsi="宋体" w:hint="eastAsia"/>
          <w:color w:val="000000" w:themeColor="text1"/>
          <w:sz w:val="24"/>
          <w:szCs w:val="24"/>
        </w:rPr>
        <w:t>。现拟进一步</w:t>
      </w:r>
      <w:r w:rsidR="00D053DA" w:rsidRPr="006C0A24">
        <w:rPr>
          <w:rFonts w:ascii="宋体" w:hAnsi="宋体" w:hint="eastAsia"/>
          <w:color w:val="000000" w:themeColor="text1"/>
          <w:sz w:val="24"/>
          <w:szCs w:val="24"/>
        </w:rPr>
        <w:t>整合国内多家中心的抑郁症、双相情感障碍患者以及健康人的宏基因数据，构建新的基因集，进行数据再次分析，该工作需要大量的计算资源和强大的生物信息团队支撑。</w:t>
      </w:r>
    </w:p>
    <w:p w14:paraId="31C22A31" w14:textId="77777777" w:rsidR="00D053DA" w:rsidRDefault="00D053DA" w:rsidP="00D053DA">
      <w:pPr>
        <w:pStyle w:val="1"/>
        <w:spacing w:line="360" w:lineRule="auto"/>
        <w:ind w:leftChars="55" w:left="110" w:firstLine="480"/>
        <w:jc w:val="both"/>
        <w:rPr>
          <w:rFonts w:ascii="宋体" w:hAnsi="宋体"/>
          <w:color w:val="FF0000"/>
          <w:sz w:val="24"/>
          <w:szCs w:val="24"/>
        </w:rPr>
      </w:pPr>
    </w:p>
    <w:p w14:paraId="5812BD52" w14:textId="5D3392D8" w:rsidR="0091233D" w:rsidRDefault="0091233D" w:rsidP="0091233D">
      <w:pPr>
        <w:pStyle w:val="1"/>
        <w:spacing w:line="360" w:lineRule="auto"/>
        <w:ind w:leftChars="140" w:left="707" w:firstLineChars="0" w:hanging="427"/>
        <w:rPr>
          <w:rFonts w:ascii="宋体" w:hAnsi="宋体"/>
          <w:sz w:val="24"/>
          <w:szCs w:val="24"/>
        </w:rPr>
      </w:pPr>
      <w:r>
        <w:rPr>
          <w:rFonts w:ascii="宋体" w:hAnsi="宋体" w:hint="eastAsia"/>
          <w:sz w:val="24"/>
          <w:szCs w:val="24"/>
        </w:rPr>
        <w:t>（一）</w:t>
      </w:r>
      <w:r w:rsidR="00673EE2">
        <w:rPr>
          <w:rFonts w:ascii="宋体" w:hAnsi="宋体"/>
          <w:sz w:val="24"/>
          <w:szCs w:val="24"/>
        </w:rPr>
        <w:t>1485</w:t>
      </w:r>
      <w:r w:rsidR="00673EE2">
        <w:rPr>
          <w:rFonts w:ascii="宋体" w:hAnsi="宋体" w:hint="eastAsia"/>
          <w:sz w:val="24"/>
          <w:szCs w:val="24"/>
        </w:rPr>
        <w:t>份人粪便样本数据分析</w:t>
      </w:r>
      <w:r w:rsidR="00585F1E">
        <w:rPr>
          <w:rFonts w:ascii="宋体" w:hAnsi="宋体" w:hint="eastAsia"/>
          <w:sz w:val="24"/>
          <w:szCs w:val="24"/>
        </w:rPr>
        <w:t>：</w:t>
      </w:r>
    </w:p>
    <w:p w14:paraId="32B76CF8" w14:textId="30D4CFF9" w:rsidR="00585F1E" w:rsidRPr="00585F1E" w:rsidRDefault="00585F1E" w:rsidP="00585F1E">
      <w:pPr>
        <w:spacing w:line="360" w:lineRule="auto"/>
        <w:rPr>
          <w:rFonts w:ascii="宋体" w:hAnsi="宋体" w:hint="eastAsia"/>
          <w:sz w:val="24"/>
          <w:szCs w:val="24"/>
        </w:rPr>
      </w:pPr>
      <w:r w:rsidRPr="00585F1E">
        <w:rPr>
          <w:rFonts w:ascii="宋体" w:hAnsi="宋体" w:hint="eastAsia"/>
          <w:sz w:val="24"/>
          <w:szCs w:val="24"/>
        </w:rPr>
        <w:t>生物信息数据分析内容：</w:t>
      </w:r>
    </w:p>
    <w:p w14:paraId="41DC23C3" w14:textId="77777777" w:rsidR="00585F1E" w:rsidRPr="00585F1E" w:rsidRDefault="00585F1E" w:rsidP="00585F1E">
      <w:pPr>
        <w:pStyle w:val="ab"/>
        <w:spacing w:line="360" w:lineRule="auto"/>
        <w:ind w:leftChars="140" w:left="280" w:firstLine="480"/>
        <w:rPr>
          <w:rFonts w:ascii="宋体" w:hAnsi="宋体"/>
          <w:sz w:val="24"/>
          <w:szCs w:val="24"/>
        </w:rPr>
      </w:pPr>
    </w:p>
    <w:p w14:paraId="3554B620" w14:textId="22F8943E" w:rsidR="00585F1E" w:rsidRPr="00585F1E" w:rsidRDefault="00585F1E" w:rsidP="00585F1E">
      <w:pPr>
        <w:pStyle w:val="ab"/>
        <w:spacing w:line="360" w:lineRule="auto"/>
        <w:ind w:leftChars="140" w:left="280" w:firstLine="480"/>
        <w:rPr>
          <w:rFonts w:ascii="宋体" w:hAnsi="宋体" w:hint="eastAsia"/>
          <w:sz w:val="24"/>
          <w:szCs w:val="24"/>
        </w:rPr>
      </w:pPr>
      <w:r w:rsidRPr="00585F1E">
        <w:rPr>
          <w:rFonts w:ascii="宋体" w:hAnsi="宋体" w:hint="eastAsia"/>
          <w:sz w:val="24"/>
          <w:szCs w:val="24"/>
        </w:rPr>
        <w:lastRenderedPageBreak/>
        <w:t>1，质控</w:t>
      </w:r>
      <w:r>
        <w:rPr>
          <w:rFonts w:ascii="宋体" w:hAnsi="宋体" w:hint="eastAsia"/>
          <w:sz w:val="24"/>
          <w:szCs w:val="24"/>
        </w:rPr>
        <w:t>。</w:t>
      </w:r>
      <w:r w:rsidRPr="00585F1E">
        <w:rPr>
          <w:rFonts w:ascii="宋体" w:hAnsi="宋体" w:hint="eastAsia"/>
          <w:sz w:val="24"/>
          <w:szCs w:val="24"/>
        </w:rPr>
        <w:t>方法：所有原始宏基因组测序数据通过 MOCAT2 软件进行质量质控。 首先，用 Cutadapt 软件 (v1.14, 参 数: -m 30) 对所有原始测序 reads 进行去接头处理，然后使用 SolexaQA package 过滤掉质量低于 20，及长度小于 30 bp 的 reads，质控得到 clean reads。最后将过滤后的 reads 使用 SOAPaligner (v2.21, 参数: -M 4 -l 30 -v 10) 比对宿主基因组去除污染的宿主 reads，得到高质量的干净数据。结果：高质量的clean reads。</w:t>
      </w:r>
    </w:p>
    <w:p w14:paraId="3F546707" w14:textId="77777777" w:rsidR="00585F1E" w:rsidRPr="00585F1E" w:rsidRDefault="00585F1E" w:rsidP="00585F1E">
      <w:pPr>
        <w:pStyle w:val="ab"/>
        <w:spacing w:line="360" w:lineRule="auto"/>
        <w:ind w:leftChars="140" w:left="280" w:firstLine="480"/>
        <w:rPr>
          <w:rFonts w:ascii="宋体" w:hAnsi="宋体" w:hint="eastAsia"/>
          <w:sz w:val="24"/>
          <w:szCs w:val="24"/>
        </w:rPr>
      </w:pPr>
      <w:bookmarkStart w:id="0" w:name="_GoBack"/>
      <w:bookmarkEnd w:id="0"/>
      <w:r w:rsidRPr="00585F1E">
        <w:rPr>
          <w:rFonts w:ascii="宋体" w:hAnsi="宋体" w:hint="eastAsia"/>
          <w:sz w:val="24"/>
          <w:szCs w:val="24"/>
        </w:rPr>
        <w:t>2，组装。方法：用MEGAHIT进行组装。但是 MEGAHIT生成的只有contig。对于同一个个体的多样本，合并clean reads，进行coassembly。结果：组装后的contig序列文件。</w:t>
      </w:r>
    </w:p>
    <w:p w14:paraId="24015714" w14:textId="77777777" w:rsidR="00585F1E" w:rsidRPr="00585F1E" w:rsidRDefault="00585F1E" w:rsidP="00585F1E">
      <w:pPr>
        <w:pStyle w:val="ab"/>
        <w:spacing w:line="360" w:lineRule="auto"/>
        <w:ind w:leftChars="140" w:left="280" w:firstLine="480"/>
        <w:rPr>
          <w:rFonts w:ascii="宋体" w:hAnsi="宋体" w:hint="eastAsia"/>
          <w:sz w:val="24"/>
          <w:szCs w:val="24"/>
        </w:rPr>
      </w:pPr>
      <w:r w:rsidRPr="00585F1E">
        <w:rPr>
          <w:rFonts w:ascii="宋体" w:hAnsi="宋体" w:hint="eastAsia"/>
          <w:sz w:val="24"/>
          <w:szCs w:val="24"/>
        </w:rPr>
        <w:t>3，binning。方法：使用MaxBin2.0和MetaBAT2进行binning，binning的结果用metaWRAP做bin refinement。结果：得到bins文件及其质量评估等信息。</w:t>
      </w:r>
    </w:p>
    <w:p w14:paraId="62766471" w14:textId="77777777" w:rsidR="00585F1E" w:rsidRPr="00585F1E" w:rsidRDefault="00585F1E" w:rsidP="00585F1E">
      <w:pPr>
        <w:pStyle w:val="ab"/>
        <w:spacing w:line="360" w:lineRule="auto"/>
        <w:ind w:leftChars="140" w:left="280" w:firstLine="480"/>
        <w:rPr>
          <w:rFonts w:ascii="宋体" w:hAnsi="宋体" w:hint="eastAsia"/>
          <w:sz w:val="24"/>
          <w:szCs w:val="24"/>
        </w:rPr>
      </w:pPr>
      <w:r w:rsidRPr="00585F1E">
        <w:rPr>
          <w:rFonts w:ascii="宋体" w:hAnsi="宋体" w:hint="eastAsia"/>
          <w:sz w:val="24"/>
          <w:szCs w:val="24"/>
        </w:rPr>
        <w:t>4，基因预测。方法：使用GeneMarker。结果：预测得到的基因集核苷酸及蛋白序列。</w:t>
      </w:r>
    </w:p>
    <w:p w14:paraId="72F83C82" w14:textId="77777777" w:rsidR="00585F1E" w:rsidRPr="00585F1E" w:rsidRDefault="00585F1E" w:rsidP="00585F1E">
      <w:pPr>
        <w:pStyle w:val="ab"/>
        <w:spacing w:line="360" w:lineRule="auto"/>
        <w:ind w:leftChars="140" w:left="280" w:firstLine="480"/>
        <w:rPr>
          <w:rFonts w:ascii="宋体" w:hAnsi="宋体" w:hint="eastAsia"/>
          <w:sz w:val="24"/>
          <w:szCs w:val="24"/>
        </w:rPr>
      </w:pPr>
      <w:r w:rsidRPr="00585F1E">
        <w:rPr>
          <w:rFonts w:ascii="宋体" w:hAnsi="宋体" w:hint="eastAsia"/>
          <w:sz w:val="24"/>
          <w:szCs w:val="24"/>
        </w:rPr>
        <w:t>5，物种丰度。方法：MetaPhlAn3。结果：相对丰度信息，比对bowtie2out文件及比对sam文件。</w:t>
      </w:r>
    </w:p>
    <w:p w14:paraId="383631ED" w14:textId="77777777" w:rsidR="00585F1E" w:rsidRPr="00585F1E" w:rsidRDefault="00585F1E" w:rsidP="00585F1E">
      <w:pPr>
        <w:pStyle w:val="ab"/>
        <w:spacing w:line="360" w:lineRule="auto"/>
        <w:ind w:leftChars="140" w:left="280" w:firstLine="480"/>
        <w:rPr>
          <w:rFonts w:ascii="宋体" w:hAnsi="宋体" w:hint="eastAsia"/>
          <w:sz w:val="24"/>
          <w:szCs w:val="24"/>
        </w:rPr>
      </w:pPr>
      <w:r w:rsidRPr="00585F1E">
        <w:rPr>
          <w:rFonts w:ascii="宋体" w:hAnsi="宋体" w:hint="eastAsia"/>
          <w:sz w:val="24"/>
          <w:szCs w:val="24"/>
        </w:rPr>
        <w:t>6，功能丰度：方法：HuMAnN3。结果：基因家族，通路等丰度数据。</w:t>
      </w:r>
    </w:p>
    <w:p w14:paraId="12261DC1" w14:textId="77777777" w:rsidR="00585F1E" w:rsidRPr="00585F1E" w:rsidRDefault="00585F1E" w:rsidP="00585F1E">
      <w:pPr>
        <w:pStyle w:val="ab"/>
        <w:spacing w:line="360" w:lineRule="auto"/>
        <w:ind w:leftChars="140" w:left="280" w:firstLine="480"/>
        <w:rPr>
          <w:rFonts w:ascii="宋体" w:hAnsi="宋体" w:hint="eastAsia"/>
          <w:sz w:val="24"/>
          <w:szCs w:val="24"/>
        </w:rPr>
      </w:pPr>
      <w:r w:rsidRPr="00585F1E">
        <w:rPr>
          <w:rFonts w:ascii="宋体" w:hAnsi="宋体" w:hint="eastAsia"/>
          <w:sz w:val="24"/>
          <w:szCs w:val="24"/>
        </w:rPr>
        <w:t>7，非冗余基因集。方法：CD-HIT和bwa。结果：非冗余基因集序列文件和非冗余基因集的丰度信息。</w:t>
      </w:r>
    </w:p>
    <w:p w14:paraId="66329C40" w14:textId="5B50219F" w:rsidR="00585F1E" w:rsidRPr="00820D5D" w:rsidRDefault="00585F1E" w:rsidP="00585F1E">
      <w:pPr>
        <w:pStyle w:val="ab"/>
        <w:spacing w:line="360" w:lineRule="auto"/>
        <w:ind w:leftChars="140" w:left="280" w:firstLine="480"/>
        <w:rPr>
          <w:rFonts w:ascii="宋体" w:hAnsi="宋体" w:hint="eastAsia"/>
          <w:sz w:val="24"/>
          <w:szCs w:val="24"/>
        </w:rPr>
        <w:sectPr w:rsidR="00585F1E" w:rsidRPr="00820D5D">
          <w:footerReference w:type="default" r:id="rId9"/>
          <w:type w:val="continuous"/>
          <w:pgSz w:w="11906" w:h="16838"/>
          <w:pgMar w:top="1134" w:right="1418" w:bottom="1135" w:left="1418" w:header="851" w:footer="992" w:gutter="0"/>
          <w:cols w:space="425"/>
          <w:docGrid w:type="lines" w:linePitch="312"/>
        </w:sectPr>
      </w:pPr>
      <w:r w:rsidRPr="00585F1E">
        <w:rPr>
          <w:rFonts w:ascii="宋体" w:hAnsi="宋体" w:hint="eastAsia"/>
          <w:sz w:val="24"/>
          <w:szCs w:val="24"/>
        </w:rPr>
        <w:t>8，基因注释。方法：DIAMOND和SqueezeMeta。结果：(1)CARD 抗生素抗性基因分析，(2)EggNOG 数据库，(3)COG 蛋白质直系同源基因簇(Clusters of Orthologous Groups)，(4)CAZy 碳水化合物活性酶数据库，(5)MvirDB 病原体生物攻防因子，(6)PHI，全称 PHI pathogen host iteraction database，即病原与宿主互作数据库 ，(7)群体感应(quorum sensing)，(8)TCDB，全称 Transporter classification database，即转运蛋白分类数据库 ，(9)VFDB 毒力因子，(10)KEGG，(11)，基因的物种注释信息（门纲目科属种等）。</w:t>
      </w:r>
    </w:p>
    <w:p w14:paraId="0D9F06D6" w14:textId="77777777" w:rsidR="00610AA9" w:rsidRDefault="00B907E8">
      <w:pPr>
        <w:spacing w:line="360" w:lineRule="auto"/>
        <w:rPr>
          <w:rFonts w:ascii="宋体" w:hAnsi="宋体"/>
          <w:b/>
          <w:dstrike/>
          <w:color w:val="FF0000"/>
          <w:sz w:val="24"/>
          <w:szCs w:val="24"/>
        </w:rPr>
      </w:pPr>
      <w:r>
        <w:rPr>
          <w:rFonts w:ascii="宋体" w:hAnsi="宋体" w:hint="eastAsia"/>
          <w:b/>
          <w:sz w:val="24"/>
          <w:szCs w:val="24"/>
        </w:rPr>
        <w:lastRenderedPageBreak/>
        <w:t>第三条   测试化验加工细目：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3063"/>
        <w:gridCol w:w="2490"/>
        <w:gridCol w:w="2410"/>
        <w:gridCol w:w="2126"/>
        <w:gridCol w:w="1254"/>
        <w:gridCol w:w="2366"/>
      </w:tblGrid>
      <w:tr w:rsidR="00610AA9" w14:paraId="08F0C474" w14:textId="77777777">
        <w:trPr>
          <w:trHeight w:val="488"/>
        </w:trPr>
        <w:tc>
          <w:tcPr>
            <w:tcW w:w="364" w:type="pct"/>
            <w:tcBorders>
              <w:top w:val="single" w:sz="4" w:space="0" w:color="auto"/>
            </w:tcBorders>
            <w:vAlign w:val="center"/>
          </w:tcPr>
          <w:p w14:paraId="28D5F9F7" w14:textId="77777777" w:rsidR="00610AA9" w:rsidRDefault="00B907E8">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序号</w:t>
            </w:r>
          </w:p>
        </w:tc>
        <w:tc>
          <w:tcPr>
            <w:tcW w:w="1036" w:type="pct"/>
            <w:tcBorders>
              <w:top w:val="single" w:sz="4" w:space="0" w:color="auto"/>
            </w:tcBorders>
            <w:shd w:val="clear" w:color="auto" w:fill="auto"/>
            <w:vAlign w:val="center"/>
          </w:tcPr>
          <w:p w14:paraId="33E33161" w14:textId="77777777" w:rsidR="00610AA9" w:rsidRDefault="00B907E8">
            <w:pPr>
              <w:spacing w:line="360" w:lineRule="auto"/>
              <w:jc w:val="center"/>
              <w:rPr>
                <w:rFonts w:ascii="宋体" w:hAnsi="宋体"/>
                <w:color w:val="000000"/>
                <w:spacing w:val="20"/>
                <w:sz w:val="24"/>
                <w:szCs w:val="24"/>
              </w:rPr>
            </w:pPr>
            <w:r>
              <w:rPr>
                <w:rFonts w:ascii="宋体" w:hAnsi="宋体" w:cs="Arial" w:hint="eastAsia"/>
                <w:b/>
                <w:bCs/>
                <w:color w:val="000000"/>
                <w:sz w:val="24"/>
                <w:szCs w:val="24"/>
              </w:rPr>
              <w:t>测试化验加工的内容</w:t>
            </w:r>
          </w:p>
        </w:tc>
        <w:tc>
          <w:tcPr>
            <w:tcW w:w="842" w:type="pct"/>
            <w:tcBorders>
              <w:top w:val="single" w:sz="4" w:space="0" w:color="auto"/>
            </w:tcBorders>
            <w:vAlign w:val="center"/>
          </w:tcPr>
          <w:p w14:paraId="2DEA1601" w14:textId="77777777" w:rsidR="00610AA9" w:rsidRDefault="00B907E8">
            <w:pPr>
              <w:spacing w:line="360" w:lineRule="auto"/>
              <w:jc w:val="center"/>
              <w:rPr>
                <w:rFonts w:ascii="宋体" w:hAnsi="宋体"/>
                <w:color w:val="000000"/>
                <w:spacing w:val="20"/>
                <w:sz w:val="24"/>
                <w:szCs w:val="24"/>
              </w:rPr>
            </w:pPr>
            <w:r>
              <w:rPr>
                <w:rFonts w:ascii="宋体" w:hAnsi="宋体" w:cs="Arial" w:hint="eastAsia"/>
                <w:b/>
                <w:bCs/>
                <w:color w:val="000000"/>
                <w:sz w:val="24"/>
                <w:szCs w:val="24"/>
              </w:rPr>
              <w:t>测试结果的呈现方式</w:t>
            </w:r>
          </w:p>
        </w:tc>
        <w:tc>
          <w:tcPr>
            <w:tcW w:w="815" w:type="pct"/>
            <w:tcBorders>
              <w:top w:val="single" w:sz="4" w:space="0" w:color="auto"/>
            </w:tcBorders>
            <w:shd w:val="clear" w:color="auto" w:fill="auto"/>
            <w:vAlign w:val="center"/>
          </w:tcPr>
          <w:p w14:paraId="085AEDF2" w14:textId="77777777" w:rsidR="00610AA9" w:rsidRDefault="00B907E8">
            <w:pPr>
              <w:spacing w:line="360" w:lineRule="auto"/>
              <w:jc w:val="center"/>
              <w:rPr>
                <w:rFonts w:ascii="宋体" w:hAnsi="宋体"/>
                <w:color w:val="000000"/>
                <w:spacing w:val="20"/>
                <w:sz w:val="24"/>
                <w:szCs w:val="24"/>
              </w:rPr>
            </w:pPr>
            <w:r>
              <w:rPr>
                <w:rFonts w:ascii="宋体" w:hAnsi="宋体" w:cs="Arial" w:hint="eastAsia"/>
                <w:b/>
                <w:bCs/>
                <w:color w:val="000000"/>
                <w:sz w:val="24"/>
                <w:szCs w:val="24"/>
              </w:rPr>
              <w:t>计量单位</w:t>
            </w:r>
          </w:p>
        </w:tc>
        <w:tc>
          <w:tcPr>
            <w:tcW w:w="719" w:type="pct"/>
            <w:tcBorders>
              <w:top w:val="single" w:sz="4" w:space="0" w:color="auto"/>
            </w:tcBorders>
            <w:shd w:val="clear" w:color="auto" w:fill="auto"/>
            <w:vAlign w:val="center"/>
          </w:tcPr>
          <w:p w14:paraId="23671EA1" w14:textId="77777777" w:rsidR="00610AA9" w:rsidRDefault="00B907E8">
            <w:pPr>
              <w:spacing w:line="360" w:lineRule="auto"/>
              <w:jc w:val="center"/>
              <w:rPr>
                <w:rFonts w:ascii="宋体" w:hAnsi="宋体" w:cs="Arial"/>
                <w:sz w:val="24"/>
                <w:szCs w:val="24"/>
              </w:rPr>
            </w:pPr>
            <w:r>
              <w:rPr>
                <w:rFonts w:ascii="宋体" w:hAnsi="宋体" w:cs="Arial" w:hint="eastAsia"/>
                <w:b/>
                <w:bCs/>
                <w:sz w:val="24"/>
                <w:szCs w:val="24"/>
              </w:rPr>
              <w:t>单价</w:t>
            </w:r>
          </w:p>
          <w:p w14:paraId="460EC56E" w14:textId="77777777" w:rsidR="00610AA9" w:rsidRDefault="00B907E8">
            <w:pPr>
              <w:spacing w:line="360" w:lineRule="auto"/>
              <w:jc w:val="center"/>
              <w:rPr>
                <w:rFonts w:ascii="宋体" w:hAnsi="宋体"/>
                <w:spacing w:val="20"/>
                <w:sz w:val="24"/>
                <w:szCs w:val="24"/>
              </w:rPr>
            </w:pPr>
            <w:r>
              <w:rPr>
                <w:rFonts w:ascii="宋体" w:hAnsi="宋体" w:cs="Arial" w:hint="eastAsia"/>
                <w:b/>
                <w:bCs/>
                <w:sz w:val="24"/>
                <w:szCs w:val="24"/>
              </w:rPr>
              <w:t>（万元/单位）</w:t>
            </w:r>
          </w:p>
        </w:tc>
        <w:tc>
          <w:tcPr>
            <w:tcW w:w="424" w:type="pct"/>
            <w:tcBorders>
              <w:top w:val="single" w:sz="4" w:space="0" w:color="auto"/>
            </w:tcBorders>
            <w:shd w:val="clear" w:color="auto" w:fill="auto"/>
            <w:vAlign w:val="center"/>
          </w:tcPr>
          <w:p w14:paraId="3FB8D69E" w14:textId="77777777" w:rsidR="00610AA9" w:rsidRDefault="00B907E8">
            <w:pPr>
              <w:spacing w:line="360" w:lineRule="auto"/>
              <w:jc w:val="center"/>
              <w:rPr>
                <w:rFonts w:ascii="宋体" w:hAnsi="宋体"/>
                <w:spacing w:val="20"/>
                <w:sz w:val="24"/>
                <w:szCs w:val="24"/>
              </w:rPr>
            </w:pPr>
            <w:r>
              <w:rPr>
                <w:rFonts w:ascii="宋体" w:hAnsi="宋体" w:cs="Arial" w:hint="eastAsia"/>
                <w:b/>
                <w:bCs/>
                <w:sz w:val="24"/>
                <w:szCs w:val="24"/>
              </w:rPr>
              <w:t>数量</w:t>
            </w:r>
          </w:p>
        </w:tc>
        <w:tc>
          <w:tcPr>
            <w:tcW w:w="800" w:type="pct"/>
            <w:tcBorders>
              <w:top w:val="single" w:sz="4" w:space="0" w:color="auto"/>
            </w:tcBorders>
            <w:shd w:val="clear" w:color="auto" w:fill="auto"/>
            <w:vAlign w:val="center"/>
          </w:tcPr>
          <w:p w14:paraId="310E3415" w14:textId="77777777" w:rsidR="00610AA9" w:rsidRDefault="00B907E8">
            <w:pPr>
              <w:spacing w:line="360" w:lineRule="auto"/>
              <w:jc w:val="center"/>
              <w:rPr>
                <w:rFonts w:ascii="宋体" w:hAnsi="宋体"/>
                <w:spacing w:val="20"/>
                <w:sz w:val="24"/>
                <w:szCs w:val="24"/>
              </w:rPr>
            </w:pPr>
            <w:r>
              <w:rPr>
                <w:rFonts w:ascii="宋体" w:hAnsi="宋体" w:cs="Arial" w:hint="eastAsia"/>
                <w:b/>
                <w:bCs/>
                <w:sz w:val="24"/>
                <w:szCs w:val="24"/>
              </w:rPr>
              <w:t>金额（万元）</w:t>
            </w:r>
          </w:p>
        </w:tc>
      </w:tr>
      <w:tr w:rsidR="0091233D" w14:paraId="14817189" w14:textId="77777777">
        <w:trPr>
          <w:trHeight w:val="557"/>
        </w:trPr>
        <w:tc>
          <w:tcPr>
            <w:tcW w:w="364" w:type="pct"/>
            <w:vAlign w:val="center"/>
          </w:tcPr>
          <w:p w14:paraId="17AD39CF" w14:textId="77777777" w:rsidR="0091233D" w:rsidRDefault="0091233D" w:rsidP="0091233D">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1</w:t>
            </w:r>
          </w:p>
        </w:tc>
        <w:tc>
          <w:tcPr>
            <w:tcW w:w="1036" w:type="pct"/>
            <w:shd w:val="clear" w:color="auto" w:fill="auto"/>
            <w:vAlign w:val="center"/>
          </w:tcPr>
          <w:p w14:paraId="6B8F7F5B" w14:textId="77777777" w:rsidR="0091233D" w:rsidRPr="00136277" w:rsidRDefault="00817ABF" w:rsidP="0091233D">
            <w:pPr>
              <w:spacing w:line="360" w:lineRule="auto"/>
              <w:jc w:val="center"/>
              <w:rPr>
                <w:rFonts w:ascii="宋体" w:hAnsi="宋体" w:cs="Arial"/>
                <w:b/>
                <w:bCs/>
                <w:sz w:val="24"/>
                <w:szCs w:val="24"/>
              </w:rPr>
            </w:pPr>
            <w:r>
              <w:rPr>
                <w:rFonts w:ascii="宋体" w:hAnsi="宋体" w:cs="Arial" w:hint="eastAsia"/>
                <w:b/>
                <w:bCs/>
                <w:sz w:val="24"/>
                <w:szCs w:val="24"/>
              </w:rPr>
              <w:t>粪便样本数据分析</w:t>
            </w:r>
          </w:p>
        </w:tc>
        <w:tc>
          <w:tcPr>
            <w:tcW w:w="842" w:type="pct"/>
            <w:vAlign w:val="center"/>
          </w:tcPr>
          <w:p w14:paraId="7B15B8FF" w14:textId="77777777" w:rsidR="0091233D" w:rsidRPr="00136277" w:rsidRDefault="0091233D" w:rsidP="0091233D">
            <w:pPr>
              <w:spacing w:line="360" w:lineRule="auto"/>
              <w:jc w:val="center"/>
              <w:rPr>
                <w:rFonts w:ascii="宋体" w:hAnsi="宋体" w:cs="Arial"/>
                <w:b/>
                <w:bCs/>
                <w:sz w:val="24"/>
                <w:szCs w:val="24"/>
              </w:rPr>
            </w:pPr>
            <w:r w:rsidRPr="00136277">
              <w:rPr>
                <w:rFonts w:ascii="宋体" w:hAnsi="宋体" w:cs="Arial" w:hint="eastAsia"/>
                <w:b/>
                <w:bCs/>
                <w:sz w:val="24"/>
                <w:szCs w:val="24"/>
              </w:rPr>
              <w:t>分析数据</w:t>
            </w:r>
          </w:p>
        </w:tc>
        <w:tc>
          <w:tcPr>
            <w:tcW w:w="815" w:type="pct"/>
            <w:shd w:val="clear" w:color="auto" w:fill="auto"/>
            <w:vAlign w:val="center"/>
          </w:tcPr>
          <w:p w14:paraId="0B67010E" w14:textId="77777777" w:rsidR="0091233D" w:rsidRPr="00136277" w:rsidRDefault="0091233D" w:rsidP="0091233D">
            <w:pPr>
              <w:spacing w:line="360" w:lineRule="auto"/>
              <w:jc w:val="center"/>
              <w:rPr>
                <w:rFonts w:ascii="宋体" w:hAnsi="宋体" w:cs="Arial"/>
                <w:b/>
                <w:bCs/>
                <w:sz w:val="24"/>
                <w:szCs w:val="24"/>
              </w:rPr>
            </w:pPr>
          </w:p>
        </w:tc>
        <w:tc>
          <w:tcPr>
            <w:tcW w:w="719" w:type="pct"/>
            <w:shd w:val="clear" w:color="auto" w:fill="auto"/>
            <w:vAlign w:val="center"/>
          </w:tcPr>
          <w:p w14:paraId="09A037A7" w14:textId="5BB2EB51" w:rsidR="0091233D" w:rsidRPr="00136277" w:rsidRDefault="0091233D" w:rsidP="0075548C">
            <w:pPr>
              <w:spacing w:line="360" w:lineRule="auto"/>
              <w:jc w:val="center"/>
              <w:rPr>
                <w:rFonts w:ascii="宋体" w:hAnsi="宋体" w:cs="Arial"/>
                <w:b/>
                <w:bCs/>
                <w:sz w:val="24"/>
                <w:szCs w:val="24"/>
              </w:rPr>
            </w:pPr>
            <w:r w:rsidRPr="00136277">
              <w:rPr>
                <w:rFonts w:ascii="宋体" w:hAnsi="宋体" w:cs="Arial" w:hint="eastAsia"/>
                <w:b/>
                <w:bCs/>
                <w:sz w:val="24"/>
                <w:szCs w:val="24"/>
              </w:rPr>
              <w:t>0</w:t>
            </w:r>
            <w:r w:rsidRPr="00136277">
              <w:rPr>
                <w:rFonts w:ascii="宋体" w:hAnsi="宋体" w:cs="Arial"/>
                <w:b/>
                <w:bCs/>
                <w:sz w:val="24"/>
                <w:szCs w:val="24"/>
              </w:rPr>
              <w:t>.0</w:t>
            </w:r>
            <w:r w:rsidR="00817ABF">
              <w:rPr>
                <w:rFonts w:ascii="宋体" w:hAnsi="宋体" w:cs="Arial"/>
                <w:b/>
                <w:bCs/>
                <w:sz w:val="24"/>
                <w:szCs w:val="24"/>
              </w:rPr>
              <w:t>1</w:t>
            </w:r>
            <w:r w:rsidR="0075548C">
              <w:rPr>
                <w:rFonts w:ascii="宋体" w:hAnsi="宋体" w:cs="Arial"/>
                <w:b/>
                <w:bCs/>
                <w:sz w:val="24"/>
                <w:szCs w:val="24"/>
              </w:rPr>
              <w:t>27</w:t>
            </w:r>
          </w:p>
        </w:tc>
        <w:tc>
          <w:tcPr>
            <w:tcW w:w="424" w:type="pct"/>
            <w:shd w:val="clear" w:color="auto" w:fill="auto"/>
            <w:vAlign w:val="center"/>
          </w:tcPr>
          <w:p w14:paraId="6283B2AB" w14:textId="77777777" w:rsidR="0091233D" w:rsidRPr="00136277" w:rsidRDefault="00817ABF" w:rsidP="0091233D">
            <w:pPr>
              <w:spacing w:line="360" w:lineRule="auto"/>
              <w:jc w:val="center"/>
              <w:rPr>
                <w:rFonts w:ascii="宋体" w:hAnsi="宋体" w:cs="Arial"/>
                <w:b/>
                <w:bCs/>
                <w:sz w:val="24"/>
                <w:szCs w:val="24"/>
              </w:rPr>
            </w:pPr>
            <w:r>
              <w:rPr>
                <w:rFonts w:ascii="宋体" w:hAnsi="宋体" w:cs="Arial"/>
                <w:b/>
                <w:bCs/>
                <w:sz w:val="24"/>
                <w:szCs w:val="24"/>
              </w:rPr>
              <w:t>1485</w:t>
            </w:r>
          </w:p>
        </w:tc>
        <w:tc>
          <w:tcPr>
            <w:tcW w:w="800" w:type="pct"/>
            <w:shd w:val="clear" w:color="auto" w:fill="auto"/>
            <w:vAlign w:val="center"/>
          </w:tcPr>
          <w:p w14:paraId="716A4261" w14:textId="73C43860" w:rsidR="0091233D" w:rsidRPr="00136277" w:rsidRDefault="00817ABF" w:rsidP="0075548C">
            <w:pPr>
              <w:spacing w:line="360" w:lineRule="auto"/>
              <w:jc w:val="center"/>
              <w:rPr>
                <w:rFonts w:ascii="宋体" w:hAnsi="宋体" w:cs="Arial"/>
                <w:b/>
                <w:bCs/>
                <w:sz w:val="24"/>
                <w:szCs w:val="24"/>
              </w:rPr>
            </w:pPr>
            <w:r>
              <w:rPr>
                <w:rFonts w:ascii="宋体" w:hAnsi="宋体" w:cs="Arial"/>
                <w:b/>
                <w:bCs/>
                <w:sz w:val="24"/>
                <w:szCs w:val="24"/>
              </w:rPr>
              <w:t>1</w:t>
            </w:r>
            <w:r w:rsidR="0075548C">
              <w:rPr>
                <w:rFonts w:ascii="宋体" w:hAnsi="宋体" w:cs="Arial"/>
                <w:b/>
                <w:bCs/>
                <w:sz w:val="24"/>
                <w:szCs w:val="24"/>
              </w:rPr>
              <w:t>8</w:t>
            </w:r>
            <w:r w:rsidR="0091233D" w:rsidRPr="00136277">
              <w:rPr>
                <w:rFonts w:ascii="宋体" w:hAnsi="宋体" w:cs="Arial"/>
                <w:b/>
                <w:bCs/>
                <w:sz w:val="24"/>
                <w:szCs w:val="24"/>
              </w:rPr>
              <w:t>.</w:t>
            </w:r>
            <w:r>
              <w:rPr>
                <w:rFonts w:ascii="宋体" w:hAnsi="宋体" w:cs="Arial"/>
                <w:b/>
                <w:bCs/>
                <w:sz w:val="24"/>
                <w:szCs w:val="24"/>
              </w:rPr>
              <w:t>8</w:t>
            </w:r>
            <w:r w:rsidR="0075548C">
              <w:rPr>
                <w:rFonts w:ascii="宋体" w:hAnsi="宋体" w:cs="Arial"/>
                <w:b/>
                <w:bCs/>
                <w:sz w:val="24"/>
                <w:szCs w:val="24"/>
              </w:rPr>
              <w:t>5</w:t>
            </w:r>
            <w:r>
              <w:rPr>
                <w:rFonts w:ascii="宋体" w:hAnsi="宋体" w:cs="Arial"/>
                <w:b/>
                <w:bCs/>
                <w:sz w:val="24"/>
                <w:szCs w:val="24"/>
              </w:rPr>
              <w:t>95</w:t>
            </w:r>
          </w:p>
        </w:tc>
      </w:tr>
      <w:tr w:rsidR="0091233D" w14:paraId="3CF43CCF" w14:textId="77777777">
        <w:trPr>
          <w:trHeight w:val="488"/>
        </w:trPr>
        <w:tc>
          <w:tcPr>
            <w:tcW w:w="364" w:type="pct"/>
            <w:vAlign w:val="center"/>
          </w:tcPr>
          <w:p w14:paraId="44ED56A2" w14:textId="77777777" w:rsidR="0091233D" w:rsidRDefault="0091233D" w:rsidP="0091233D">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2</w:t>
            </w:r>
          </w:p>
        </w:tc>
        <w:tc>
          <w:tcPr>
            <w:tcW w:w="1036" w:type="pct"/>
            <w:shd w:val="clear" w:color="auto" w:fill="auto"/>
            <w:vAlign w:val="center"/>
          </w:tcPr>
          <w:p w14:paraId="602151BA" w14:textId="77777777" w:rsidR="0091233D" w:rsidRPr="00136277" w:rsidRDefault="00D92C31" w:rsidP="0091233D">
            <w:pPr>
              <w:spacing w:line="360" w:lineRule="auto"/>
              <w:jc w:val="center"/>
              <w:rPr>
                <w:rFonts w:ascii="宋体" w:hAnsi="宋体" w:cs="Arial"/>
                <w:b/>
                <w:bCs/>
                <w:sz w:val="24"/>
                <w:szCs w:val="24"/>
              </w:rPr>
            </w:pPr>
            <w:r>
              <w:rPr>
                <w:rFonts w:ascii="宋体" w:hAnsi="宋体" w:cs="Arial" w:hint="eastAsia"/>
                <w:b/>
                <w:bCs/>
                <w:sz w:val="24"/>
                <w:szCs w:val="24"/>
              </w:rPr>
              <w:t>结果展示</w:t>
            </w:r>
          </w:p>
        </w:tc>
        <w:tc>
          <w:tcPr>
            <w:tcW w:w="842" w:type="pct"/>
            <w:vAlign w:val="center"/>
          </w:tcPr>
          <w:p w14:paraId="79493458" w14:textId="77777777" w:rsidR="0091233D" w:rsidRPr="00136277" w:rsidRDefault="0091233D" w:rsidP="0091233D">
            <w:pPr>
              <w:spacing w:line="360" w:lineRule="auto"/>
              <w:jc w:val="center"/>
              <w:rPr>
                <w:rFonts w:ascii="宋体" w:hAnsi="宋体" w:cs="Arial"/>
                <w:b/>
                <w:bCs/>
                <w:sz w:val="24"/>
                <w:szCs w:val="24"/>
              </w:rPr>
            </w:pPr>
            <w:r w:rsidRPr="00136277">
              <w:rPr>
                <w:rFonts w:ascii="宋体" w:hAnsi="宋体" w:cs="Arial" w:hint="eastAsia"/>
                <w:b/>
                <w:bCs/>
                <w:sz w:val="24"/>
                <w:szCs w:val="24"/>
              </w:rPr>
              <w:t>结题报告</w:t>
            </w:r>
          </w:p>
        </w:tc>
        <w:tc>
          <w:tcPr>
            <w:tcW w:w="815" w:type="pct"/>
            <w:shd w:val="clear" w:color="auto" w:fill="auto"/>
            <w:vAlign w:val="center"/>
          </w:tcPr>
          <w:p w14:paraId="086A03C4" w14:textId="77777777" w:rsidR="0091233D" w:rsidRPr="00136277" w:rsidRDefault="0091233D" w:rsidP="0091233D">
            <w:pPr>
              <w:spacing w:line="360" w:lineRule="auto"/>
              <w:jc w:val="center"/>
              <w:rPr>
                <w:rFonts w:ascii="宋体" w:hAnsi="宋体" w:cs="Arial"/>
                <w:b/>
                <w:bCs/>
                <w:sz w:val="24"/>
                <w:szCs w:val="24"/>
              </w:rPr>
            </w:pPr>
          </w:p>
        </w:tc>
        <w:tc>
          <w:tcPr>
            <w:tcW w:w="719" w:type="pct"/>
            <w:shd w:val="clear" w:color="auto" w:fill="auto"/>
            <w:vAlign w:val="center"/>
          </w:tcPr>
          <w:p w14:paraId="661F29FA" w14:textId="77777777" w:rsidR="0091233D" w:rsidRPr="00136277" w:rsidRDefault="0091233D" w:rsidP="0091233D">
            <w:pPr>
              <w:spacing w:line="360" w:lineRule="auto"/>
              <w:jc w:val="center"/>
              <w:rPr>
                <w:rFonts w:ascii="宋体" w:hAnsi="宋体" w:cs="Arial"/>
                <w:b/>
                <w:bCs/>
                <w:sz w:val="24"/>
                <w:szCs w:val="24"/>
              </w:rPr>
            </w:pPr>
            <w:r w:rsidRPr="00136277">
              <w:rPr>
                <w:rFonts w:ascii="宋体" w:hAnsi="宋体" w:cs="Arial"/>
                <w:b/>
                <w:bCs/>
                <w:sz w:val="24"/>
                <w:szCs w:val="24"/>
              </w:rPr>
              <w:t>0.</w:t>
            </w:r>
            <w:r w:rsidR="00817ABF">
              <w:rPr>
                <w:rFonts w:ascii="宋体" w:hAnsi="宋体" w:cs="Arial"/>
                <w:b/>
                <w:bCs/>
                <w:sz w:val="24"/>
                <w:szCs w:val="24"/>
              </w:rPr>
              <w:t>000</w:t>
            </w:r>
            <w:r w:rsidR="00F43017">
              <w:rPr>
                <w:rFonts w:ascii="宋体" w:hAnsi="宋体" w:cs="Arial"/>
                <w:b/>
                <w:bCs/>
                <w:sz w:val="24"/>
                <w:szCs w:val="24"/>
              </w:rPr>
              <w:t>5</w:t>
            </w:r>
          </w:p>
        </w:tc>
        <w:tc>
          <w:tcPr>
            <w:tcW w:w="424" w:type="pct"/>
            <w:shd w:val="clear" w:color="auto" w:fill="auto"/>
            <w:vAlign w:val="center"/>
          </w:tcPr>
          <w:p w14:paraId="549A495D" w14:textId="77777777" w:rsidR="0091233D" w:rsidRPr="00136277" w:rsidRDefault="0091233D" w:rsidP="0091233D">
            <w:pPr>
              <w:spacing w:line="360" w:lineRule="auto"/>
              <w:jc w:val="center"/>
              <w:rPr>
                <w:rFonts w:ascii="宋体" w:hAnsi="宋体" w:cs="Arial"/>
                <w:b/>
                <w:bCs/>
                <w:sz w:val="24"/>
                <w:szCs w:val="24"/>
              </w:rPr>
            </w:pPr>
            <w:r w:rsidRPr="00136277">
              <w:rPr>
                <w:rFonts w:ascii="宋体" w:hAnsi="宋体" w:cs="Arial" w:hint="eastAsia"/>
                <w:b/>
                <w:bCs/>
                <w:sz w:val="24"/>
                <w:szCs w:val="24"/>
              </w:rPr>
              <w:t>1</w:t>
            </w:r>
          </w:p>
        </w:tc>
        <w:tc>
          <w:tcPr>
            <w:tcW w:w="800" w:type="pct"/>
            <w:shd w:val="clear" w:color="auto" w:fill="auto"/>
            <w:vAlign w:val="center"/>
          </w:tcPr>
          <w:p w14:paraId="3DFD640E" w14:textId="77777777" w:rsidR="0091233D" w:rsidRPr="00136277" w:rsidRDefault="0091233D" w:rsidP="0091233D">
            <w:pPr>
              <w:spacing w:line="360" w:lineRule="auto"/>
              <w:jc w:val="center"/>
              <w:rPr>
                <w:rFonts w:ascii="宋体" w:hAnsi="宋体" w:cs="Arial"/>
                <w:b/>
                <w:bCs/>
                <w:sz w:val="24"/>
                <w:szCs w:val="24"/>
              </w:rPr>
            </w:pPr>
            <w:r w:rsidRPr="00136277">
              <w:rPr>
                <w:rFonts w:ascii="宋体" w:hAnsi="宋体" w:cs="Arial" w:hint="eastAsia"/>
                <w:b/>
                <w:bCs/>
                <w:sz w:val="24"/>
                <w:szCs w:val="24"/>
              </w:rPr>
              <w:t>0</w:t>
            </w:r>
            <w:r w:rsidRPr="00136277">
              <w:rPr>
                <w:rFonts w:ascii="宋体" w:hAnsi="宋体" w:cs="Arial"/>
                <w:b/>
                <w:bCs/>
                <w:sz w:val="24"/>
                <w:szCs w:val="24"/>
              </w:rPr>
              <w:t>.</w:t>
            </w:r>
            <w:r w:rsidR="00817ABF">
              <w:rPr>
                <w:rFonts w:ascii="宋体" w:hAnsi="宋体" w:cs="Arial"/>
                <w:b/>
                <w:bCs/>
                <w:sz w:val="24"/>
                <w:szCs w:val="24"/>
              </w:rPr>
              <w:t>000</w:t>
            </w:r>
            <w:r w:rsidR="00F43017">
              <w:rPr>
                <w:rFonts w:ascii="宋体" w:hAnsi="宋体" w:cs="Arial"/>
                <w:b/>
                <w:bCs/>
                <w:sz w:val="24"/>
                <w:szCs w:val="24"/>
              </w:rPr>
              <w:t>5</w:t>
            </w:r>
          </w:p>
        </w:tc>
      </w:tr>
      <w:tr w:rsidR="0091233D" w14:paraId="654D8EF6" w14:textId="77777777">
        <w:trPr>
          <w:trHeight w:val="488"/>
        </w:trPr>
        <w:tc>
          <w:tcPr>
            <w:tcW w:w="364" w:type="pct"/>
            <w:vAlign w:val="center"/>
          </w:tcPr>
          <w:p w14:paraId="00CDB53C" w14:textId="77777777" w:rsidR="0091233D" w:rsidRDefault="0091233D" w:rsidP="0091233D">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3</w:t>
            </w:r>
          </w:p>
        </w:tc>
        <w:tc>
          <w:tcPr>
            <w:tcW w:w="1036" w:type="pct"/>
            <w:shd w:val="clear" w:color="auto" w:fill="auto"/>
            <w:vAlign w:val="center"/>
          </w:tcPr>
          <w:p w14:paraId="6EAE5EB7" w14:textId="77777777" w:rsidR="0091233D" w:rsidRDefault="0091233D" w:rsidP="0091233D">
            <w:pPr>
              <w:spacing w:line="360" w:lineRule="auto"/>
              <w:jc w:val="center"/>
              <w:rPr>
                <w:rFonts w:ascii="宋体" w:hAnsi="宋体" w:cs="Arial"/>
                <w:b/>
                <w:bCs/>
                <w:color w:val="0F1A81"/>
                <w:sz w:val="24"/>
                <w:szCs w:val="24"/>
              </w:rPr>
            </w:pPr>
          </w:p>
        </w:tc>
        <w:tc>
          <w:tcPr>
            <w:tcW w:w="842" w:type="pct"/>
            <w:vAlign w:val="center"/>
          </w:tcPr>
          <w:p w14:paraId="32747ADC" w14:textId="77777777" w:rsidR="0091233D" w:rsidRDefault="0091233D" w:rsidP="0091233D">
            <w:pPr>
              <w:spacing w:line="360" w:lineRule="auto"/>
              <w:jc w:val="center"/>
              <w:rPr>
                <w:rFonts w:ascii="宋体" w:hAnsi="宋体" w:cs="Arial"/>
                <w:b/>
                <w:bCs/>
                <w:color w:val="0F1A81"/>
                <w:sz w:val="24"/>
                <w:szCs w:val="24"/>
              </w:rPr>
            </w:pPr>
          </w:p>
        </w:tc>
        <w:tc>
          <w:tcPr>
            <w:tcW w:w="815" w:type="pct"/>
            <w:shd w:val="clear" w:color="auto" w:fill="auto"/>
            <w:vAlign w:val="center"/>
          </w:tcPr>
          <w:p w14:paraId="399A09FC" w14:textId="77777777" w:rsidR="0091233D" w:rsidRDefault="0091233D" w:rsidP="0091233D">
            <w:pPr>
              <w:spacing w:line="360" w:lineRule="auto"/>
              <w:jc w:val="center"/>
              <w:rPr>
                <w:rFonts w:ascii="宋体" w:hAnsi="宋体" w:cs="Arial"/>
                <w:b/>
                <w:bCs/>
                <w:color w:val="0F1A81"/>
                <w:sz w:val="24"/>
                <w:szCs w:val="24"/>
              </w:rPr>
            </w:pPr>
          </w:p>
        </w:tc>
        <w:tc>
          <w:tcPr>
            <w:tcW w:w="719" w:type="pct"/>
            <w:shd w:val="clear" w:color="auto" w:fill="auto"/>
            <w:vAlign w:val="center"/>
          </w:tcPr>
          <w:p w14:paraId="657DEDFF" w14:textId="77777777" w:rsidR="0091233D" w:rsidRDefault="0091233D" w:rsidP="0091233D">
            <w:pPr>
              <w:spacing w:line="360" w:lineRule="auto"/>
              <w:jc w:val="center"/>
              <w:rPr>
                <w:rFonts w:ascii="宋体" w:hAnsi="宋体" w:cs="Arial"/>
                <w:b/>
                <w:bCs/>
                <w:color w:val="0F1A81"/>
                <w:sz w:val="24"/>
                <w:szCs w:val="24"/>
              </w:rPr>
            </w:pPr>
          </w:p>
        </w:tc>
        <w:tc>
          <w:tcPr>
            <w:tcW w:w="424" w:type="pct"/>
            <w:shd w:val="clear" w:color="auto" w:fill="auto"/>
            <w:vAlign w:val="center"/>
          </w:tcPr>
          <w:p w14:paraId="2B204D98" w14:textId="77777777" w:rsidR="0091233D" w:rsidRDefault="0091233D" w:rsidP="0091233D">
            <w:pPr>
              <w:spacing w:line="360" w:lineRule="auto"/>
              <w:jc w:val="center"/>
              <w:rPr>
                <w:rFonts w:ascii="宋体" w:hAnsi="宋体" w:cs="Arial"/>
                <w:b/>
                <w:bCs/>
                <w:color w:val="0F1A81"/>
                <w:sz w:val="24"/>
                <w:szCs w:val="24"/>
              </w:rPr>
            </w:pPr>
          </w:p>
        </w:tc>
        <w:tc>
          <w:tcPr>
            <w:tcW w:w="800" w:type="pct"/>
            <w:shd w:val="clear" w:color="auto" w:fill="auto"/>
            <w:vAlign w:val="center"/>
          </w:tcPr>
          <w:p w14:paraId="114D80A9" w14:textId="77777777" w:rsidR="0091233D" w:rsidRDefault="0091233D" w:rsidP="0091233D">
            <w:pPr>
              <w:spacing w:line="360" w:lineRule="auto"/>
              <w:jc w:val="center"/>
              <w:rPr>
                <w:rFonts w:ascii="宋体" w:hAnsi="宋体" w:cs="Arial"/>
                <w:b/>
                <w:bCs/>
                <w:color w:val="0F1A81"/>
                <w:sz w:val="24"/>
                <w:szCs w:val="24"/>
              </w:rPr>
            </w:pPr>
          </w:p>
        </w:tc>
      </w:tr>
      <w:tr w:rsidR="0091233D" w14:paraId="01B6F3BF" w14:textId="77777777">
        <w:trPr>
          <w:trHeight w:val="488"/>
        </w:trPr>
        <w:tc>
          <w:tcPr>
            <w:tcW w:w="364" w:type="pct"/>
            <w:vAlign w:val="center"/>
          </w:tcPr>
          <w:p w14:paraId="6B725CB7" w14:textId="77777777" w:rsidR="0091233D" w:rsidRDefault="0091233D" w:rsidP="0091233D">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4</w:t>
            </w:r>
          </w:p>
        </w:tc>
        <w:tc>
          <w:tcPr>
            <w:tcW w:w="1036" w:type="pct"/>
            <w:shd w:val="clear" w:color="auto" w:fill="auto"/>
            <w:vAlign w:val="center"/>
          </w:tcPr>
          <w:p w14:paraId="1D5BC128" w14:textId="77777777" w:rsidR="0091233D" w:rsidRDefault="0091233D" w:rsidP="0091233D">
            <w:pPr>
              <w:spacing w:line="360" w:lineRule="auto"/>
              <w:jc w:val="center"/>
              <w:rPr>
                <w:rFonts w:ascii="宋体" w:hAnsi="宋体" w:cs="Arial"/>
                <w:b/>
                <w:bCs/>
                <w:color w:val="0F1A81"/>
                <w:sz w:val="24"/>
                <w:szCs w:val="24"/>
              </w:rPr>
            </w:pPr>
          </w:p>
        </w:tc>
        <w:tc>
          <w:tcPr>
            <w:tcW w:w="842" w:type="pct"/>
            <w:vAlign w:val="center"/>
          </w:tcPr>
          <w:p w14:paraId="640DEBED" w14:textId="77777777" w:rsidR="0091233D" w:rsidRDefault="0091233D" w:rsidP="0091233D">
            <w:pPr>
              <w:spacing w:line="360" w:lineRule="auto"/>
              <w:jc w:val="center"/>
              <w:rPr>
                <w:rFonts w:ascii="宋体" w:hAnsi="宋体" w:cs="Arial"/>
                <w:b/>
                <w:bCs/>
                <w:color w:val="0F1A81"/>
                <w:sz w:val="24"/>
                <w:szCs w:val="24"/>
              </w:rPr>
            </w:pPr>
          </w:p>
        </w:tc>
        <w:tc>
          <w:tcPr>
            <w:tcW w:w="815" w:type="pct"/>
            <w:shd w:val="clear" w:color="auto" w:fill="auto"/>
            <w:vAlign w:val="center"/>
          </w:tcPr>
          <w:p w14:paraId="0520DF7C" w14:textId="77777777" w:rsidR="0091233D" w:rsidRDefault="0091233D" w:rsidP="0091233D">
            <w:pPr>
              <w:spacing w:line="360" w:lineRule="auto"/>
              <w:jc w:val="center"/>
              <w:rPr>
                <w:rFonts w:ascii="宋体" w:hAnsi="宋体" w:cs="Arial"/>
                <w:b/>
                <w:bCs/>
                <w:color w:val="0F1A81"/>
                <w:sz w:val="24"/>
                <w:szCs w:val="24"/>
              </w:rPr>
            </w:pPr>
          </w:p>
        </w:tc>
        <w:tc>
          <w:tcPr>
            <w:tcW w:w="719" w:type="pct"/>
            <w:shd w:val="clear" w:color="auto" w:fill="auto"/>
            <w:vAlign w:val="center"/>
          </w:tcPr>
          <w:p w14:paraId="592A393D" w14:textId="77777777" w:rsidR="0091233D" w:rsidRDefault="0091233D" w:rsidP="0091233D">
            <w:pPr>
              <w:spacing w:line="360" w:lineRule="auto"/>
              <w:jc w:val="center"/>
              <w:rPr>
                <w:rFonts w:ascii="宋体" w:hAnsi="宋体" w:cs="Arial"/>
                <w:b/>
                <w:bCs/>
                <w:color w:val="0F1A81"/>
                <w:sz w:val="24"/>
                <w:szCs w:val="24"/>
              </w:rPr>
            </w:pPr>
          </w:p>
        </w:tc>
        <w:tc>
          <w:tcPr>
            <w:tcW w:w="424" w:type="pct"/>
            <w:shd w:val="clear" w:color="auto" w:fill="auto"/>
            <w:vAlign w:val="center"/>
          </w:tcPr>
          <w:p w14:paraId="43E2C4E8" w14:textId="77777777" w:rsidR="0091233D" w:rsidRDefault="0091233D" w:rsidP="0091233D">
            <w:pPr>
              <w:spacing w:line="360" w:lineRule="auto"/>
              <w:jc w:val="center"/>
              <w:rPr>
                <w:rFonts w:ascii="宋体" w:hAnsi="宋体" w:cs="Arial"/>
                <w:b/>
                <w:bCs/>
                <w:color w:val="0F1A81"/>
                <w:sz w:val="24"/>
                <w:szCs w:val="24"/>
              </w:rPr>
            </w:pPr>
          </w:p>
        </w:tc>
        <w:tc>
          <w:tcPr>
            <w:tcW w:w="800" w:type="pct"/>
            <w:shd w:val="clear" w:color="auto" w:fill="auto"/>
            <w:vAlign w:val="center"/>
          </w:tcPr>
          <w:p w14:paraId="6DA8D9C3" w14:textId="77777777" w:rsidR="0091233D" w:rsidRDefault="0091233D" w:rsidP="0091233D">
            <w:pPr>
              <w:spacing w:line="360" w:lineRule="auto"/>
              <w:jc w:val="center"/>
              <w:rPr>
                <w:rFonts w:ascii="宋体" w:hAnsi="宋体" w:cs="Arial"/>
                <w:b/>
                <w:bCs/>
                <w:color w:val="0F1A81"/>
                <w:sz w:val="24"/>
                <w:szCs w:val="24"/>
              </w:rPr>
            </w:pPr>
          </w:p>
        </w:tc>
      </w:tr>
      <w:tr w:rsidR="0091233D" w14:paraId="1B665AC9" w14:textId="77777777">
        <w:trPr>
          <w:trHeight w:val="488"/>
        </w:trPr>
        <w:tc>
          <w:tcPr>
            <w:tcW w:w="364" w:type="pct"/>
            <w:vAlign w:val="center"/>
          </w:tcPr>
          <w:p w14:paraId="62B19B0F" w14:textId="77777777" w:rsidR="0091233D" w:rsidRDefault="0091233D" w:rsidP="0091233D">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5</w:t>
            </w:r>
          </w:p>
        </w:tc>
        <w:tc>
          <w:tcPr>
            <w:tcW w:w="1036" w:type="pct"/>
            <w:shd w:val="clear" w:color="auto" w:fill="auto"/>
            <w:vAlign w:val="center"/>
          </w:tcPr>
          <w:p w14:paraId="529682E4" w14:textId="77777777" w:rsidR="0091233D" w:rsidRDefault="0091233D" w:rsidP="0091233D">
            <w:pPr>
              <w:spacing w:line="360" w:lineRule="auto"/>
              <w:jc w:val="center"/>
              <w:rPr>
                <w:rFonts w:ascii="宋体" w:hAnsi="宋体" w:cs="Arial"/>
                <w:b/>
                <w:bCs/>
                <w:color w:val="0F1A81"/>
                <w:sz w:val="24"/>
                <w:szCs w:val="24"/>
              </w:rPr>
            </w:pPr>
          </w:p>
        </w:tc>
        <w:tc>
          <w:tcPr>
            <w:tcW w:w="842" w:type="pct"/>
            <w:vAlign w:val="center"/>
          </w:tcPr>
          <w:p w14:paraId="732839A5" w14:textId="77777777" w:rsidR="0091233D" w:rsidRDefault="0091233D" w:rsidP="0091233D">
            <w:pPr>
              <w:spacing w:line="360" w:lineRule="auto"/>
              <w:jc w:val="center"/>
              <w:rPr>
                <w:rFonts w:ascii="宋体" w:hAnsi="宋体" w:cs="Arial"/>
                <w:b/>
                <w:bCs/>
                <w:color w:val="0F1A81"/>
                <w:sz w:val="24"/>
                <w:szCs w:val="24"/>
              </w:rPr>
            </w:pPr>
          </w:p>
        </w:tc>
        <w:tc>
          <w:tcPr>
            <w:tcW w:w="815" w:type="pct"/>
            <w:shd w:val="clear" w:color="auto" w:fill="auto"/>
            <w:vAlign w:val="center"/>
          </w:tcPr>
          <w:p w14:paraId="69386075" w14:textId="77777777" w:rsidR="0091233D" w:rsidRDefault="0091233D" w:rsidP="0091233D">
            <w:pPr>
              <w:spacing w:line="360" w:lineRule="auto"/>
              <w:jc w:val="center"/>
              <w:rPr>
                <w:rFonts w:ascii="宋体" w:hAnsi="宋体" w:cs="Arial"/>
                <w:b/>
                <w:bCs/>
                <w:color w:val="0F1A81"/>
                <w:sz w:val="24"/>
                <w:szCs w:val="24"/>
              </w:rPr>
            </w:pPr>
          </w:p>
        </w:tc>
        <w:tc>
          <w:tcPr>
            <w:tcW w:w="719" w:type="pct"/>
            <w:shd w:val="clear" w:color="auto" w:fill="auto"/>
            <w:vAlign w:val="center"/>
          </w:tcPr>
          <w:p w14:paraId="32D9498A" w14:textId="77777777" w:rsidR="0091233D" w:rsidRDefault="0091233D" w:rsidP="0091233D">
            <w:pPr>
              <w:spacing w:line="360" w:lineRule="auto"/>
              <w:jc w:val="center"/>
              <w:rPr>
                <w:rFonts w:ascii="宋体" w:hAnsi="宋体" w:cs="Arial"/>
                <w:b/>
                <w:bCs/>
                <w:color w:val="0F1A81"/>
                <w:sz w:val="24"/>
                <w:szCs w:val="24"/>
              </w:rPr>
            </w:pPr>
          </w:p>
        </w:tc>
        <w:tc>
          <w:tcPr>
            <w:tcW w:w="424" w:type="pct"/>
            <w:shd w:val="clear" w:color="auto" w:fill="auto"/>
            <w:vAlign w:val="center"/>
          </w:tcPr>
          <w:p w14:paraId="54E6EF39" w14:textId="77777777" w:rsidR="0091233D" w:rsidRDefault="0091233D" w:rsidP="0091233D">
            <w:pPr>
              <w:spacing w:line="360" w:lineRule="auto"/>
              <w:jc w:val="center"/>
              <w:rPr>
                <w:rFonts w:ascii="宋体" w:hAnsi="宋体" w:cs="Arial"/>
                <w:b/>
                <w:bCs/>
                <w:color w:val="0F1A81"/>
                <w:sz w:val="24"/>
                <w:szCs w:val="24"/>
              </w:rPr>
            </w:pPr>
          </w:p>
        </w:tc>
        <w:tc>
          <w:tcPr>
            <w:tcW w:w="800" w:type="pct"/>
            <w:shd w:val="clear" w:color="auto" w:fill="auto"/>
            <w:vAlign w:val="center"/>
          </w:tcPr>
          <w:p w14:paraId="3A745179" w14:textId="77777777" w:rsidR="0091233D" w:rsidRDefault="0091233D" w:rsidP="0091233D">
            <w:pPr>
              <w:spacing w:line="360" w:lineRule="auto"/>
              <w:jc w:val="center"/>
              <w:rPr>
                <w:rFonts w:ascii="宋体" w:hAnsi="宋体" w:cs="Arial"/>
                <w:b/>
                <w:bCs/>
                <w:color w:val="0F1A81"/>
                <w:sz w:val="24"/>
                <w:szCs w:val="24"/>
              </w:rPr>
            </w:pPr>
          </w:p>
        </w:tc>
      </w:tr>
      <w:tr w:rsidR="0091233D" w14:paraId="57355A6B" w14:textId="77777777">
        <w:trPr>
          <w:trHeight w:val="488"/>
        </w:trPr>
        <w:tc>
          <w:tcPr>
            <w:tcW w:w="364" w:type="pct"/>
            <w:vAlign w:val="center"/>
          </w:tcPr>
          <w:p w14:paraId="40B5A3F7" w14:textId="77777777" w:rsidR="0091233D" w:rsidRDefault="0091233D" w:rsidP="0091233D">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6</w:t>
            </w:r>
          </w:p>
        </w:tc>
        <w:tc>
          <w:tcPr>
            <w:tcW w:w="1036" w:type="pct"/>
            <w:shd w:val="clear" w:color="auto" w:fill="auto"/>
            <w:vAlign w:val="center"/>
          </w:tcPr>
          <w:p w14:paraId="1360177F" w14:textId="77777777" w:rsidR="0091233D" w:rsidRDefault="0091233D" w:rsidP="0091233D">
            <w:pPr>
              <w:spacing w:line="360" w:lineRule="auto"/>
              <w:jc w:val="center"/>
              <w:rPr>
                <w:rFonts w:ascii="宋体" w:hAnsi="宋体" w:cs="Arial"/>
                <w:b/>
                <w:bCs/>
                <w:color w:val="0F1A81"/>
                <w:sz w:val="24"/>
                <w:szCs w:val="24"/>
              </w:rPr>
            </w:pPr>
          </w:p>
        </w:tc>
        <w:tc>
          <w:tcPr>
            <w:tcW w:w="842" w:type="pct"/>
            <w:vAlign w:val="center"/>
          </w:tcPr>
          <w:p w14:paraId="687211AA" w14:textId="77777777" w:rsidR="0091233D" w:rsidRDefault="0091233D" w:rsidP="0091233D">
            <w:pPr>
              <w:spacing w:line="360" w:lineRule="auto"/>
              <w:jc w:val="center"/>
              <w:rPr>
                <w:rFonts w:ascii="宋体" w:hAnsi="宋体" w:cs="Arial"/>
                <w:b/>
                <w:bCs/>
                <w:color w:val="0F1A81"/>
                <w:sz w:val="24"/>
                <w:szCs w:val="24"/>
              </w:rPr>
            </w:pPr>
          </w:p>
        </w:tc>
        <w:tc>
          <w:tcPr>
            <w:tcW w:w="815" w:type="pct"/>
            <w:shd w:val="clear" w:color="auto" w:fill="auto"/>
            <w:vAlign w:val="center"/>
          </w:tcPr>
          <w:p w14:paraId="7B1C9F3D" w14:textId="77777777" w:rsidR="0091233D" w:rsidRDefault="0091233D" w:rsidP="0091233D">
            <w:pPr>
              <w:spacing w:line="360" w:lineRule="auto"/>
              <w:jc w:val="center"/>
              <w:rPr>
                <w:rFonts w:ascii="宋体" w:hAnsi="宋体" w:cs="Arial"/>
                <w:b/>
                <w:bCs/>
                <w:color w:val="0F1A81"/>
                <w:sz w:val="24"/>
                <w:szCs w:val="24"/>
              </w:rPr>
            </w:pPr>
          </w:p>
        </w:tc>
        <w:tc>
          <w:tcPr>
            <w:tcW w:w="719" w:type="pct"/>
            <w:shd w:val="clear" w:color="auto" w:fill="auto"/>
            <w:vAlign w:val="center"/>
          </w:tcPr>
          <w:p w14:paraId="1415EA5D" w14:textId="77777777" w:rsidR="0091233D" w:rsidRDefault="0091233D" w:rsidP="0091233D">
            <w:pPr>
              <w:spacing w:line="360" w:lineRule="auto"/>
              <w:jc w:val="center"/>
              <w:rPr>
                <w:rFonts w:ascii="宋体" w:hAnsi="宋体" w:cs="Arial"/>
                <w:b/>
                <w:bCs/>
                <w:color w:val="0F1A81"/>
                <w:sz w:val="24"/>
                <w:szCs w:val="24"/>
              </w:rPr>
            </w:pPr>
          </w:p>
        </w:tc>
        <w:tc>
          <w:tcPr>
            <w:tcW w:w="424" w:type="pct"/>
            <w:shd w:val="clear" w:color="auto" w:fill="auto"/>
            <w:vAlign w:val="center"/>
          </w:tcPr>
          <w:p w14:paraId="27CCA75C" w14:textId="77777777" w:rsidR="0091233D" w:rsidRDefault="0091233D" w:rsidP="0091233D">
            <w:pPr>
              <w:spacing w:line="360" w:lineRule="auto"/>
              <w:jc w:val="center"/>
              <w:rPr>
                <w:rFonts w:ascii="宋体" w:hAnsi="宋体" w:cs="Arial"/>
                <w:b/>
                <w:bCs/>
                <w:color w:val="0F1A81"/>
                <w:sz w:val="24"/>
                <w:szCs w:val="24"/>
              </w:rPr>
            </w:pPr>
          </w:p>
        </w:tc>
        <w:tc>
          <w:tcPr>
            <w:tcW w:w="800" w:type="pct"/>
            <w:shd w:val="clear" w:color="auto" w:fill="auto"/>
            <w:vAlign w:val="center"/>
          </w:tcPr>
          <w:p w14:paraId="713D4963" w14:textId="77777777" w:rsidR="0091233D" w:rsidRDefault="0091233D" w:rsidP="0091233D">
            <w:pPr>
              <w:spacing w:line="360" w:lineRule="auto"/>
              <w:jc w:val="center"/>
              <w:rPr>
                <w:rFonts w:ascii="宋体" w:hAnsi="宋体" w:cs="Arial"/>
                <w:b/>
                <w:bCs/>
                <w:color w:val="0F1A81"/>
                <w:sz w:val="24"/>
                <w:szCs w:val="24"/>
              </w:rPr>
            </w:pPr>
          </w:p>
        </w:tc>
      </w:tr>
      <w:tr w:rsidR="0091233D" w14:paraId="09E7156A" w14:textId="77777777">
        <w:trPr>
          <w:trHeight w:val="488"/>
        </w:trPr>
        <w:tc>
          <w:tcPr>
            <w:tcW w:w="364" w:type="pct"/>
            <w:vAlign w:val="center"/>
          </w:tcPr>
          <w:p w14:paraId="34DA93AA" w14:textId="77777777" w:rsidR="0091233D" w:rsidRDefault="0091233D" w:rsidP="0091233D">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7</w:t>
            </w:r>
          </w:p>
        </w:tc>
        <w:tc>
          <w:tcPr>
            <w:tcW w:w="1036" w:type="pct"/>
            <w:shd w:val="clear" w:color="auto" w:fill="auto"/>
            <w:vAlign w:val="center"/>
          </w:tcPr>
          <w:p w14:paraId="405F9D9A" w14:textId="77777777" w:rsidR="0091233D" w:rsidRDefault="0091233D" w:rsidP="0091233D">
            <w:pPr>
              <w:spacing w:line="360" w:lineRule="auto"/>
              <w:jc w:val="center"/>
              <w:rPr>
                <w:rFonts w:ascii="宋体" w:hAnsi="宋体" w:cs="Arial"/>
                <w:b/>
                <w:bCs/>
                <w:color w:val="0F1A81"/>
                <w:sz w:val="24"/>
                <w:szCs w:val="24"/>
              </w:rPr>
            </w:pPr>
          </w:p>
        </w:tc>
        <w:tc>
          <w:tcPr>
            <w:tcW w:w="842" w:type="pct"/>
            <w:vAlign w:val="center"/>
          </w:tcPr>
          <w:p w14:paraId="2F2DE34E" w14:textId="77777777" w:rsidR="0091233D" w:rsidRDefault="0091233D" w:rsidP="0091233D">
            <w:pPr>
              <w:spacing w:line="360" w:lineRule="auto"/>
              <w:jc w:val="center"/>
              <w:rPr>
                <w:rFonts w:ascii="宋体" w:hAnsi="宋体" w:cs="Arial"/>
                <w:b/>
                <w:bCs/>
                <w:color w:val="0F1A81"/>
                <w:sz w:val="24"/>
                <w:szCs w:val="24"/>
              </w:rPr>
            </w:pPr>
          </w:p>
        </w:tc>
        <w:tc>
          <w:tcPr>
            <w:tcW w:w="815" w:type="pct"/>
            <w:shd w:val="clear" w:color="auto" w:fill="auto"/>
            <w:vAlign w:val="center"/>
          </w:tcPr>
          <w:p w14:paraId="0E75F052" w14:textId="77777777" w:rsidR="0091233D" w:rsidRDefault="0091233D" w:rsidP="0091233D">
            <w:pPr>
              <w:spacing w:line="360" w:lineRule="auto"/>
              <w:jc w:val="center"/>
              <w:rPr>
                <w:rFonts w:ascii="宋体" w:hAnsi="宋体" w:cs="Arial"/>
                <w:b/>
                <w:bCs/>
                <w:color w:val="0F1A81"/>
                <w:sz w:val="24"/>
                <w:szCs w:val="24"/>
              </w:rPr>
            </w:pPr>
          </w:p>
        </w:tc>
        <w:tc>
          <w:tcPr>
            <w:tcW w:w="719" w:type="pct"/>
            <w:shd w:val="clear" w:color="auto" w:fill="auto"/>
            <w:vAlign w:val="center"/>
          </w:tcPr>
          <w:p w14:paraId="5D912A1E" w14:textId="77777777" w:rsidR="0091233D" w:rsidRDefault="0091233D" w:rsidP="0091233D">
            <w:pPr>
              <w:spacing w:line="360" w:lineRule="auto"/>
              <w:jc w:val="center"/>
              <w:rPr>
                <w:rFonts w:ascii="宋体" w:hAnsi="宋体" w:cs="Arial"/>
                <w:b/>
                <w:bCs/>
                <w:color w:val="0F1A81"/>
                <w:sz w:val="24"/>
                <w:szCs w:val="24"/>
              </w:rPr>
            </w:pPr>
          </w:p>
        </w:tc>
        <w:tc>
          <w:tcPr>
            <w:tcW w:w="424" w:type="pct"/>
            <w:shd w:val="clear" w:color="auto" w:fill="auto"/>
            <w:vAlign w:val="center"/>
          </w:tcPr>
          <w:p w14:paraId="2509A0CF" w14:textId="77777777" w:rsidR="0091233D" w:rsidRDefault="0091233D" w:rsidP="0091233D">
            <w:pPr>
              <w:spacing w:line="360" w:lineRule="auto"/>
              <w:jc w:val="center"/>
              <w:rPr>
                <w:rFonts w:ascii="宋体" w:hAnsi="宋体" w:cs="Arial"/>
                <w:b/>
                <w:bCs/>
                <w:color w:val="0F1A81"/>
                <w:sz w:val="24"/>
                <w:szCs w:val="24"/>
              </w:rPr>
            </w:pPr>
          </w:p>
        </w:tc>
        <w:tc>
          <w:tcPr>
            <w:tcW w:w="800" w:type="pct"/>
            <w:shd w:val="clear" w:color="auto" w:fill="auto"/>
            <w:vAlign w:val="center"/>
          </w:tcPr>
          <w:p w14:paraId="7D6AEBDA" w14:textId="77777777" w:rsidR="0091233D" w:rsidRDefault="0091233D" w:rsidP="0091233D">
            <w:pPr>
              <w:spacing w:line="360" w:lineRule="auto"/>
              <w:jc w:val="center"/>
              <w:rPr>
                <w:rFonts w:ascii="宋体" w:hAnsi="宋体" w:cs="Arial"/>
                <w:b/>
                <w:bCs/>
                <w:color w:val="0F1A81"/>
                <w:sz w:val="24"/>
                <w:szCs w:val="24"/>
              </w:rPr>
            </w:pPr>
          </w:p>
        </w:tc>
      </w:tr>
      <w:tr w:rsidR="0091233D" w14:paraId="1A2C6429" w14:textId="77777777">
        <w:trPr>
          <w:trHeight w:val="488"/>
        </w:trPr>
        <w:tc>
          <w:tcPr>
            <w:tcW w:w="364" w:type="pct"/>
            <w:vAlign w:val="center"/>
          </w:tcPr>
          <w:p w14:paraId="012D49DF" w14:textId="77777777" w:rsidR="0091233D" w:rsidRDefault="0091233D" w:rsidP="0091233D">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8</w:t>
            </w:r>
          </w:p>
        </w:tc>
        <w:tc>
          <w:tcPr>
            <w:tcW w:w="1036" w:type="pct"/>
            <w:shd w:val="clear" w:color="auto" w:fill="auto"/>
            <w:vAlign w:val="center"/>
          </w:tcPr>
          <w:p w14:paraId="417792A1" w14:textId="77777777" w:rsidR="0091233D" w:rsidRDefault="0091233D" w:rsidP="0091233D">
            <w:pPr>
              <w:spacing w:line="360" w:lineRule="auto"/>
              <w:jc w:val="center"/>
              <w:rPr>
                <w:rFonts w:ascii="宋体" w:hAnsi="宋体" w:cs="Arial"/>
                <w:b/>
                <w:bCs/>
                <w:color w:val="0F1A81"/>
                <w:sz w:val="24"/>
                <w:szCs w:val="24"/>
              </w:rPr>
            </w:pPr>
          </w:p>
        </w:tc>
        <w:tc>
          <w:tcPr>
            <w:tcW w:w="842" w:type="pct"/>
            <w:vAlign w:val="center"/>
          </w:tcPr>
          <w:p w14:paraId="2341012F" w14:textId="77777777" w:rsidR="0091233D" w:rsidRDefault="0091233D" w:rsidP="0091233D">
            <w:pPr>
              <w:spacing w:line="360" w:lineRule="auto"/>
              <w:jc w:val="center"/>
              <w:rPr>
                <w:rFonts w:ascii="宋体" w:hAnsi="宋体" w:cs="Arial"/>
                <w:b/>
                <w:bCs/>
                <w:color w:val="0F1A81"/>
                <w:sz w:val="24"/>
                <w:szCs w:val="24"/>
              </w:rPr>
            </w:pPr>
          </w:p>
        </w:tc>
        <w:tc>
          <w:tcPr>
            <w:tcW w:w="815" w:type="pct"/>
            <w:shd w:val="clear" w:color="auto" w:fill="auto"/>
            <w:vAlign w:val="center"/>
          </w:tcPr>
          <w:p w14:paraId="0FD72D16" w14:textId="77777777" w:rsidR="0091233D" w:rsidRDefault="0091233D" w:rsidP="0091233D">
            <w:pPr>
              <w:spacing w:line="360" w:lineRule="auto"/>
              <w:jc w:val="center"/>
              <w:rPr>
                <w:rFonts w:ascii="宋体" w:hAnsi="宋体" w:cs="Arial"/>
                <w:b/>
                <w:bCs/>
                <w:color w:val="0F1A81"/>
                <w:sz w:val="24"/>
                <w:szCs w:val="24"/>
              </w:rPr>
            </w:pPr>
          </w:p>
        </w:tc>
        <w:tc>
          <w:tcPr>
            <w:tcW w:w="719" w:type="pct"/>
            <w:shd w:val="clear" w:color="auto" w:fill="auto"/>
            <w:vAlign w:val="center"/>
          </w:tcPr>
          <w:p w14:paraId="4CE963A2" w14:textId="77777777" w:rsidR="0091233D" w:rsidRDefault="0091233D" w:rsidP="0091233D">
            <w:pPr>
              <w:spacing w:line="360" w:lineRule="auto"/>
              <w:jc w:val="center"/>
              <w:rPr>
                <w:rFonts w:ascii="宋体" w:hAnsi="宋体" w:cs="Arial"/>
                <w:b/>
                <w:bCs/>
                <w:color w:val="0F1A81"/>
                <w:sz w:val="24"/>
                <w:szCs w:val="24"/>
              </w:rPr>
            </w:pPr>
          </w:p>
        </w:tc>
        <w:tc>
          <w:tcPr>
            <w:tcW w:w="424" w:type="pct"/>
            <w:shd w:val="clear" w:color="auto" w:fill="auto"/>
            <w:vAlign w:val="center"/>
          </w:tcPr>
          <w:p w14:paraId="30A011FF" w14:textId="77777777" w:rsidR="0091233D" w:rsidRDefault="0091233D" w:rsidP="0091233D">
            <w:pPr>
              <w:spacing w:line="360" w:lineRule="auto"/>
              <w:jc w:val="center"/>
              <w:rPr>
                <w:rFonts w:ascii="宋体" w:hAnsi="宋体" w:cs="Arial"/>
                <w:b/>
                <w:bCs/>
                <w:color w:val="0F1A81"/>
                <w:sz w:val="24"/>
                <w:szCs w:val="24"/>
              </w:rPr>
            </w:pPr>
          </w:p>
        </w:tc>
        <w:tc>
          <w:tcPr>
            <w:tcW w:w="800" w:type="pct"/>
            <w:shd w:val="clear" w:color="auto" w:fill="auto"/>
            <w:vAlign w:val="center"/>
          </w:tcPr>
          <w:p w14:paraId="07DF3CCE" w14:textId="77777777" w:rsidR="0091233D" w:rsidRDefault="0091233D" w:rsidP="0091233D">
            <w:pPr>
              <w:spacing w:line="360" w:lineRule="auto"/>
              <w:jc w:val="center"/>
              <w:rPr>
                <w:rFonts w:ascii="宋体" w:hAnsi="宋体" w:cs="Arial"/>
                <w:b/>
                <w:bCs/>
                <w:color w:val="0F1A81"/>
                <w:sz w:val="24"/>
                <w:szCs w:val="24"/>
              </w:rPr>
            </w:pPr>
          </w:p>
        </w:tc>
      </w:tr>
      <w:tr w:rsidR="0091233D" w14:paraId="4F811CCB" w14:textId="77777777">
        <w:trPr>
          <w:trHeight w:val="488"/>
        </w:trPr>
        <w:tc>
          <w:tcPr>
            <w:tcW w:w="364" w:type="pct"/>
            <w:tcBorders>
              <w:bottom w:val="single" w:sz="4" w:space="0" w:color="auto"/>
            </w:tcBorders>
          </w:tcPr>
          <w:p w14:paraId="340B2AA6" w14:textId="77777777" w:rsidR="0091233D" w:rsidRDefault="0091233D" w:rsidP="0091233D">
            <w:pPr>
              <w:spacing w:line="360" w:lineRule="auto"/>
              <w:jc w:val="center"/>
              <w:rPr>
                <w:rFonts w:ascii="宋体" w:hAnsi="宋体" w:cs="Arial"/>
                <w:b/>
                <w:bCs/>
                <w:color w:val="000000"/>
                <w:sz w:val="24"/>
                <w:szCs w:val="24"/>
              </w:rPr>
            </w:pPr>
          </w:p>
        </w:tc>
        <w:tc>
          <w:tcPr>
            <w:tcW w:w="3836" w:type="pct"/>
            <w:gridSpan w:val="5"/>
            <w:tcBorders>
              <w:bottom w:val="single" w:sz="4" w:space="0" w:color="auto"/>
            </w:tcBorders>
            <w:shd w:val="clear" w:color="auto" w:fill="auto"/>
            <w:vAlign w:val="center"/>
          </w:tcPr>
          <w:p w14:paraId="2B6FED29" w14:textId="77777777" w:rsidR="0091233D" w:rsidRDefault="0091233D" w:rsidP="0091233D">
            <w:pPr>
              <w:spacing w:line="360" w:lineRule="auto"/>
              <w:jc w:val="center"/>
              <w:rPr>
                <w:rFonts w:ascii="宋体" w:hAnsi="宋体" w:cs="Arial"/>
                <w:b/>
                <w:bCs/>
                <w:color w:val="0F1A81"/>
                <w:sz w:val="24"/>
                <w:szCs w:val="24"/>
              </w:rPr>
            </w:pPr>
            <w:r>
              <w:rPr>
                <w:rFonts w:ascii="宋体" w:hAnsi="宋体" w:cs="Arial" w:hint="eastAsia"/>
                <w:b/>
                <w:bCs/>
                <w:color w:val="0F1A81"/>
                <w:sz w:val="24"/>
                <w:szCs w:val="24"/>
              </w:rPr>
              <w:t>合计</w:t>
            </w:r>
          </w:p>
        </w:tc>
        <w:tc>
          <w:tcPr>
            <w:tcW w:w="800" w:type="pct"/>
            <w:tcBorders>
              <w:bottom w:val="single" w:sz="4" w:space="0" w:color="auto"/>
            </w:tcBorders>
            <w:shd w:val="clear" w:color="auto" w:fill="auto"/>
            <w:vAlign w:val="center"/>
          </w:tcPr>
          <w:p w14:paraId="7FEA02FA" w14:textId="102374C4" w:rsidR="0091233D" w:rsidRDefault="0075548C" w:rsidP="00197952">
            <w:pPr>
              <w:spacing w:line="360" w:lineRule="auto"/>
              <w:jc w:val="center"/>
              <w:rPr>
                <w:rFonts w:ascii="宋体" w:hAnsi="宋体" w:cs="Arial"/>
                <w:b/>
                <w:bCs/>
                <w:color w:val="0F1A81"/>
                <w:sz w:val="24"/>
                <w:szCs w:val="24"/>
              </w:rPr>
            </w:pPr>
            <w:r>
              <w:rPr>
                <w:rFonts w:ascii="宋体" w:hAnsi="宋体" w:cs="Arial"/>
                <w:b/>
                <w:bCs/>
                <w:color w:val="0F1A81"/>
                <w:sz w:val="24"/>
                <w:szCs w:val="24"/>
              </w:rPr>
              <w:t>18.86</w:t>
            </w:r>
          </w:p>
        </w:tc>
      </w:tr>
    </w:tbl>
    <w:p w14:paraId="75BBB3DC" w14:textId="77777777" w:rsidR="00610AA9" w:rsidRDefault="00610AA9">
      <w:pPr>
        <w:pStyle w:val="ab"/>
        <w:spacing w:line="360" w:lineRule="auto"/>
        <w:ind w:firstLineChars="0" w:firstLine="0"/>
        <w:rPr>
          <w:rFonts w:ascii="宋体" w:hAnsi="宋体"/>
          <w:b/>
          <w:sz w:val="24"/>
          <w:szCs w:val="24"/>
        </w:rPr>
        <w:sectPr w:rsidR="00610AA9">
          <w:headerReference w:type="default" r:id="rId10"/>
          <w:pgSz w:w="16838" w:h="11906" w:orient="landscape"/>
          <w:pgMar w:top="1418" w:right="1134" w:bottom="1418" w:left="1135" w:header="851" w:footer="992" w:gutter="0"/>
          <w:cols w:space="425"/>
          <w:docGrid w:type="lines" w:linePitch="312"/>
        </w:sectPr>
      </w:pPr>
    </w:p>
    <w:p w14:paraId="3CEFE92C" w14:textId="77777777" w:rsidR="00610AA9" w:rsidRDefault="00610AA9">
      <w:pPr>
        <w:pStyle w:val="ab"/>
        <w:spacing w:line="360" w:lineRule="auto"/>
        <w:ind w:firstLineChars="0" w:firstLine="0"/>
        <w:rPr>
          <w:rFonts w:ascii="宋体" w:hAnsi="宋体"/>
          <w:b/>
          <w:sz w:val="24"/>
          <w:szCs w:val="24"/>
        </w:rPr>
      </w:pPr>
    </w:p>
    <w:p w14:paraId="5AD10656" w14:textId="77777777" w:rsidR="00610AA9" w:rsidRDefault="00B907E8">
      <w:pPr>
        <w:spacing w:line="360" w:lineRule="auto"/>
        <w:rPr>
          <w:rFonts w:ascii="宋体" w:hAnsi="宋体"/>
          <w:b/>
          <w:sz w:val="24"/>
          <w:szCs w:val="24"/>
        </w:rPr>
      </w:pPr>
      <w:r>
        <w:rPr>
          <w:rFonts w:ascii="宋体" w:hAnsi="宋体" w:hint="eastAsia"/>
          <w:b/>
          <w:sz w:val="24"/>
          <w:szCs w:val="24"/>
        </w:rPr>
        <w:t>第四条  经费支付方式：</w:t>
      </w:r>
    </w:p>
    <w:p w14:paraId="1FED0AC7" w14:textId="77777777" w:rsidR="00610AA9" w:rsidRDefault="00B907E8">
      <w:pPr>
        <w:pStyle w:val="ab"/>
        <w:spacing w:line="360" w:lineRule="auto"/>
        <w:ind w:firstLine="480"/>
        <w:rPr>
          <w:rFonts w:ascii="宋体" w:hAnsi="宋体"/>
          <w:sz w:val="24"/>
          <w:szCs w:val="24"/>
        </w:rPr>
      </w:pPr>
      <w:r>
        <w:rPr>
          <w:rFonts w:ascii="宋体" w:hAnsi="宋体" w:hint="eastAsia"/>
          <w:sz w:val="24"/>
          <w:szCs w:val="24"/>
        </w:rPr>
        <w:t>委托方向受委托方支付检验、测试、化验及加工等费用的总额为：</w:t>
      </w:r>
      <w:r>
        <w:rPr>
          <w:rFonts w:ascii="宋体" w:hAnsi="宋体"/>
          <w:sz w:val="24"/>
          <w:szCs w:val="24"/>
        </w:rPr>
        <w:t>__</w:t>
      </w:r>
      <w:r w:rsidR="00197952">
        <w:rPr>
          <w:rFonts w:ascii="宋体" w:hAnsi="宋体"/>
          <w:sz w:val="24"/>
          <w:szCs w:val="24"/>
        </w:rPr>
        <w:t>15.89</w:t>
      </w:r>
      <w:r w:rsidR="002115C6">
        <w:rPr>
          <w:rFonts w:ascii="宋体" w:hAnsi="宋体" w:hint="eastAsia"/>
          <w:sz w:val="24"/>
          <w:szCs w:val="24"/>
        </w:rPr>
        <w:t>万元</w:t>
      </w:r>
      <w:r>
        <w:rPr>
          <w:rFonts w:ascii="宋体" w:hAnsi="宋体"/>
          <w:sz w:val="24"/>
          <w:szCs w:val="24"/>
        </w:rPr>
        <w:t>________</w:t>
      </w:r>
      <w:r>
        <w:rPr>
          <w:rFonts w:ascii="宋体" w:hAnsi="宋体" w:hint="eastAsia"/>
          <w:sz w:val="24"/>
          <w:szCs w:val="24"/>
        </w:rPr>
        <w:t>，由委托方</w:t>
      </w:r>
      <w:r>
        <w:rPr>
          <w:rFonts w:ascii="宋体" w:hAnsi="宋体"/>
          <w:sz w:val="24"/>
          <w:szCs w:val="24"/>
        </w:rPr>
        <w:t>_____</w:t>
      </w:r>
      <w:r w:rsidR="002115C6">
        <w:rPr>
          <w:rFonts w:ascii="宋体" w:hAnsi="宋体" w:hint="eastAsia"/>
          <w:sz w:val="24"/>
          <w:szCs w:val="24"/>
        </w:rPr>
        <w:t>分期</w:t>
      </w:r>
      <w:r>
        <w:rPr>
          <w:rFonts w:ascii="宋体" w:hAnsi="宋体"/>
          <w:sz w:val="24"/>
          <w:szCs w:val="24"/>
        </w:rPr>
        <w:t>______</w:t>
      </w:r>
      <w:r>
        <w:rPr>
          <w:rFonts w:ascii="宋体" w:hAnsi="宋体" w:hint="eastAsia"/>
          <w:sz w:val="24"/>
          <w:szCs w:val="24"/>
        </w:rPr>
        <w:t>（一次或分期）支付受委托方。</w:t>
      </w:r>
    </w:p>
    <w:p w14:paraId="63C33F98" w14:textId="77777777" w:rsidR="00610AA9" w:rsidRDefault="00B907E8">
      <w:pPr>
        <w:pStyle w:val="ab"/>
        <w:spacing w:line="360" w:lineRule="auto"/>
        <w:ind w:leftChars="140" w:left="707" w:firstLineChars="0" w:hanging="427"/>
        <w:rPr>
          <w:rFonts w:ascii="宋体" w:hAnsi="宋体"/>
          <w:sz w:val="24"/>
          <w:szCs w:val="24"/>
        </w:rPr>
      </w:pPr>
      <w:r>
        <w:rPr>
          <w:rFonts w:ascii="宋体" w:hAnsi="宋体" w:hint="eastAsia"/>
          <w:sz w:val="24"/>
          <w:szCs w:val="24"/>
        </w:rPr>
        <w:t>1. 具体时间如下：</w:t>
      </w:r>
    </w:p>
    <w:tbl>
      <w:tblPr>
        <w:tblW w:w="6232"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1500"/>
        <w:gridCol w:w="2366"/>
        <w:gridCol w:w="2366"/>
      </w:tblGrid>
      <w:tr w:rsidR="00197952" w14:paraId="269390DF" w14:textId="77777777" w:rsidTr="00197952">
        <w:tc>
          <w:tcPr>
            <w:tcW w:w="1500" w:type="dxa"/>
            <w:vAlign w:val="center"/>
          </w:tcPr>
          <w:p w14:paraId="546B991D" w14:textId="77777777" w:rsidR="00197952" w:rsidRDefault="00197952" w:rsidP="0091233D">
            <w:pPr>
              <w:spacing w:line="360" w:lineRule="auto"/>
              <w:jc w:val="center"/>
              <w:rPr>
                <w:rFonts w:ascii="宋体" w:hAnsi="宋体"/>
                <w:sz w:val="24"/>
                <w:szCs w:val="24"/>
              </w:rPr>
            </w:pPr>
            <w:r>
              <w:rPr>
                <w:rFonts w:ascii="宋体" w:hAnsi="宋体" w:hint="eastAsia"/>
                <w:sz w:val="24"/>
                <w:szCs w:val="24"/>
              </w:rPr>
              <w:t>拨款时间</w:t>
            </w:r>
          </w:p>
        </w:tc>
        <w:tc>
          <w:tcPr>
            <w:tcW w:w="2366" w:type="dxa"/>
          </w:tcPr>
          <w:p w14:paraId="3EDDC0C8" w14:textId="77777777" w:rsidR="00197952" w:rsidRDefault="00197952" w:rsidP="0091233D">
            <w:pPr>
              <w:spacing w:line="360" w:lineRule="auto"/>
              <w:rPr>
                <w:rFonts w:ascii="宋体" w:hAnsi="宋体"/>
                <w:sz w:val="24"/>
                <w:szCs w:val="24"/>
              </w:rPr>
            </w:pPr>
            <w:r>
              <w:rPr>
                <w:rFonts w:ascii="宋体" w:hAnsi="宋体" w:hint="eastAsia"/>
                <w:sz w:val="24"/>
                <w:szCs w:val="24"/>
              </w:rPr>
              <w:t>收到发票之日起，两个月内</w:t>
            </w:r>
          </w:p>
        </w:tc>
        <w:tc>
          <w:tcPr>
            <w:tcW w:w="2366" w:type="dxa"/>
          </w:tcPr>
          <w:p w14:paraId="5C398AED" w14:textId="77777777" w:rsidR="00197952" w:rsidRDefault="00197952" w:rsidP="0091233D">
            <w:pPr>
              <w:spacing w:line="360" w:lineRule="auto"/>
              <w:rPr>
                <w:rFonts w:ascii="宋体" w:hAnsi="宋体"/>
                <w:sz w:val="24"/>
                <w:szCs w:val="24"/>
              </w:rPr>
            </w:pPr>
            <w:r>
              <w:rPr>
                <w:rFonts w:ascii="宋体" w:hAnsi="宋体" w:hint="eastAsia"/>
                <w:sz w:val="24"/>
                <w:szCs w:val="24"/>
              </w:rPr>
              <w:t>收到结题报告后两个月内</w:t>
            </w:r>
          </w:p>
        </w:tc>
      </w:tr>
      <w:tr w:rsidR="00197952" w14:paraId="47377308" w14:textId="77777777" w:rsidTr="00197952">
        <w:tc>
          <w:tcPr>
            <w:tcW w:w="1500" w:type="dxa"/>
            <w:vAlign w:val="center"/>
          </w:tcPr>
          <w:p w14:paraId="06298EA3" w14:textId="77777777" w:rsidR="00197952" w:rsidRDefault="00197952" w:rsidP="0091233D">
            <w:pPr>
              <w:spacing w:line="360" w:lineRule="auto"/>
              <w:jc w:val="center"/>
              <w:rPr>
                <w:rFonts w:ascii="宋体" w:hAnsi="宋体"/>
                <w:sz w:val="24"/>
                <w:szCs w:val="24"/>
              </w:rPr>
            </w:pPr>
            <w:r>
              <w:rPr>
                <w:rFonts w:ascii="宋体" w:hAnsi="宋体" w:hint="eastAsia"/>
                <w:sz w:val="24"/>
                <w:szCs w:val="24"/>
              </w:rPr>
              <w:t>拨款金额</w:t>
            </w:r>
          </w:p>
        </w:tc>
        <w:tc>
          <w:tcPr>
            <w:tcW w:w="2366" w:type="dxa"/>
          </w:tcPr>
          <w:p w14:paraId="0351AB9B" w14:textId="759C4B22" w:rsidR="00197952" w:rsidRDefault="00DE075B" w:rsidP="00DE075B">
            <w:pPr>
              <w:spacing w:line="360" w:lineRule="auto"/>
              <w:rPr>
                <w:rFonts w:ascii="宋体" w:hAnsi="宋体"/>
                <w:sz w:val="24"/>
                <w:szCs w:val="24"/>
              </w:rPr>
            </w:pPr>
            <w:r>
              <w:rPr>
                <w:rFonts w:ascii="宋体" w:hAnsi="宋体"/>
                <w:sz w:val="24"/>
                <w:szCs w:val="24"/>
              </w:rPr>
              <w:t>11</w:t>
            </w:r>
            <w:r w:rsidR="0058363B">
              <w:rPr>
                <w:rFonts w:ascii="宋体" w:hAnsi="宋体" w:hint="eastAsia"/>
                <w:sz w:val="24"/>
                <w:szCs w:val="24"/>
              </w:rPr>
              <w:t>.</w:t>
            </w:r>
            <w:r>
              <w:rPr>
                <w:rFonts w:ascii="宋体" w:hAnsi="宋体"/>
                <w:sz w:val="24"/>
                <w:szCs w:val="24"/>
              </w:rPr>
              <w:t>316</w:t>
            </w:r>
            <w:r w:rsidR="00197952">
              <w:rPr>
                <w:rFonts w:ascii="宋体" w:hAnsi="宋体" w:hint="eastAsia"/>
                <w:sz w:val="24"/>
                <w:szCs w:val="24"/>
              </w:rPr>
              <w:t>万元</w:t>
            </w:r>
          </w:p>
        </w:tc>
        <w:tc>
          <w:tcPr>
            <w:tcW w:w="2366" w:type="dxa"/>
          </w:tcPr>
          <w:p w14:paraId="6F31091C" w14:textId="72D75151" w:rsidR="00197952" w:rsidRDefault="00DE075B" w:rsidP="00DE075B">
            <w:pPr>
              <w:spacing w:line="360" w:lineRule="auto"/>
              <w:rPr>
                <w:rFonts w:ascii="宋体" w:hAnsi="宋体"/>
                <w:sz w:val="24"/>
                <w:szCs w:val="24"/>
              </w:rPr>
            </w:pPr>
            <w:r>
              <w:rPr>
                <w:rFonts w:ascii="宋体" w:hAnsi="宋体"/>
                <w:sz w:val="24"/>
                <w:szCs w:val="24"/>
              </w:rPr>
              <w:t>7</w:t>
            </w:r>
            <w:r w:rsidR="0058363B">
              <w:rPr>
                <w:rFonts w:ascii="宋体" w:hAnsi="宋体" w:hint="eastAsia"/>
                <w:sz w:val="24"/>
                <w:szCs w:val="24"/>
              </w:rPr>
              <w:t>.</w:t>
            </w:r>
            <w:r>
              <w:rPr>
                <w:rFonts w:ascii="宋体" w:hAnsi="宋体"/>
                <w:sz w:val="24"/>
                <w:szCs w:val="24"/>
              </w:rPr>
              <w:t>544</w:t>
            </w:r>
            <w:r w:rsidR="00197952">
              <w:rPr>
                <w:rFonts w:ascii="宋体" w:hAnsi="宋体" w:hint="eastAsia"/>
                <w:sz w:val="24"/>
                <w:szCs w:val="24"/>
              </w:rPr>
              <w:t>万元</w:t>
            </w:r>
          </w:p>
        </w:tc>
      </w:tr>
    </w:tbl>
    <w:p w14:paraId="3544CE0D" w14:textId="77777777" w:rsidR="00610AA9" w:rsidRDefault="00610AA9">
      <w:pPr>
        <w:pStyle w:val="ab"/>
        <w:spacing w:line="360" w:lineRule="auto"/>
        <w:ind w:firstLineChars="0" w:firstLine="0"/>
        <w:rPr>
          <w:rFonts w:ascii="宋体" w:hAnsi="宋体"/>
          <w:b/>
          <w:sz w:val="24"/>
          <w:szCs w:val="24"/>
        </w:rPr>
      </w:pPr>
    </w:p>
    <w:p w14:paraId="2BA1A1E4" w14:textId="77777777" w:rsidR="00610AA9" w:rsidRDefault="00B907E8">
      <w:pPr>
        <w:spacing w:line="360" w:lineRule="auto"/>
        <w:rPr>
          <w:rFonts w:ascii="宋体" w:hAnsi="宋体"/>
          <w:b/>
          <w:sz w:val="24"/>
          <w:szCs w:val="24"/>
        </w:rPr>
      </w:pPr>
      <w:r>
        <w:rPr>
          <w:rFonts w:ascii="宋体" w:hAnsi="宋体" w:hint="eastAsia"/>
          <w:b/>
          <w:sz w:val="24"/>
          <w:szCs w:val="24"/>
        </w:rPr>
        <w:t>第五条  知识产权归属</w:t>
      </w:r>
    </w:p>
    <w:p w14:paraId="72CC6125" w14:textId="77777777" w:rsidR="00610AA9" w:rsidRDefault="00B907E8">
      <w:pPr>
        <w:pStyle w:val="ab"/>
        <w:numPr>
          <w:ilvl w:val="0"/>
          <w:numId w:val="3"/>
        </w:numPr>
        <w:spacing w:line="360" w:lineRule="auto"/>
        <w:ind w:firstLineChars="0"/>
        <w:rPr>
          <w:rFonts w:ascii="宋体" w:hAnsi="宋体"/>
          <w:sz w:val="24"/>
          <w:szCs w:val="24"/>
        </w:rPr>
      </w:pPr>
      <w:r>
        <w:rPr>
          <w:rFonts w:ascii="宋体" w:hAnsi="宋体" w:hint="eastAsia"/>
          <w:sz w:val="24"/>
          <w:szCs w:val="24"/>
        </w:rPr>
        <w:t xml:space="preserve">本协议所产生的所有成果的知识产权全部归属于委托方。（ </w:t>
      </w:r>
      <w:r w:rsidR="0091233D">
        <w:rPr>
          <w:rFonts w:ascii="宋体" w:hAnsi="宋体" w:hint="eastAsia"/>
          <w:color w:val="000000"/>
          <w:sz w:val="24"/>
          <w:szCs w:val="24"/>
        </w:rPr>
        <w:t>√</w:t>
      </w:r>
      <w:r w:rsidR="0091233D">
        <w:rPr>
          <w:rFonts w:ascii="宋体" w:hAnsi="宋体" w:hint="eastAsia"/>
          <w:sz w:val="24"/>
          <w:szCs w:val="24"/>
        </w:rPr>
        <w:t xml:space="preserve"> </w:t>
      </w:r>
      <w:r>
        <w:rPr>
          <w:rFonts w:ascii="宋体" w:hAnsi="宋体" w:hint="eastAsia"/>
          <w:sz w:val="24"/>
          <w:szCs w:val="24"/>
        </w:rPr>
        <w:t>）</w:t>
      </w:r>
    </w:p>
    <w:p w14:paraId="25B7C6EC" w14:textId="77777777" w:rsidR="00610AA9" w:rsidRDefault="00B907E8">
      <w:pPr>
        <w:pStyle w:val="ab"/>
        <w:numPr>
          <w:ilvl w:val="0"/>
          <w:numId w:val="3"/>
        </w:numPr>
        <w:spacing w:line="360" w:lineRule="auto"/>
        <w:ind w:firstLineChars="0"/>
        <w:rPr>
          <w:rFonts w:ascii="宋体" w:hAnsi="宋体"/>
          <w:sz w:val="24"/>
          <w:szCs w:val="24"/>
        </w:rPr>
      </w:pPr>
      <w:r>
        <w:rPr>
          <w:rFonts w:ascii="宋体" w:hAnsi="宋体" w:hint="eastAsia"/>
          <w:sz w:val="24"/>
          <w:szCs w:val="24"/>
        </w:rPr>
        <w:t>受委托方不得利用测试结果单独申报任何形式的成果。（</w:t>
      </w:r>
      <w:r w:rsidR="0091233D">
        <w:rPr>
          <w:rFonts w:ascii="宋体" w:hAnsi="宋体" w:hint="eastAsia"/>
          <w:sz w:val="24"/>
          <w:szCs w:val="24"/>
        </w:rPr>
        <w:t xml:space="preserve"> </w:t>
      </w:r>
      <w:r w:rsidR="0091233D">
        <w:rPr>
          <w:rFonts w:ascii="宋体" w:hAnsi="宋体" w:hint="eastAsia"/>
          <w:color w:val="000000"/>
          <w:sz w:val="24"/>
          <w:szCs w:val="24"/>
        </w:rPr>
        <w:t>√</w:t>
      </w:r>
      <w:r w:rsidR="0091233D">
        <w:rPr>
          <w:rFonts w:ascii="宋体" w:hAnsi="宋体" w:hint="eastAsia"/>
          <w:sz w:val="24"/>
          <w:szCs w:val="24"/>
        </w:rPr>
        <w:t xml:space="preserve"> </w:t>
      </w:r>
      <w:r>
        <w:rPr>
          <w:rFonts w:ascii="宋体" w:hAnsi="宋体" w:hint="eastAsia"/>
          <w:sz w:val="24"/>
          <w:szCs w:val="24"/>
        </w:rPr>
        <w:t>）</w:t>
      </w:r>
    </w:p>
    <w:p w14:paraId="16571697" w14:textId="77777777" w:rsidR="00610AA9" w:rsidRDefault="00B907E8">
      <w:pPr>
        <w:pStyle w:val="ab"/>
        <w:numPr>
          <w:ilvl w:val="0"/>
          <w:numId w:val="3"/>
        </w:numPr>
        <w:spacing w:line="360" w:lineRule="auto"/>
        <w:ind w:firstLineChars="0"/>
        <w:rPr>
          <w:rFonts w:ascii="宋体" w:hAnsi="宋体"/>
          <w:sz w:val="24"/>
          <w:szCs w:val="24"/>
        </w:rPr>
      </w:pPr>
      <w:r>
        <w:rPr>
          <w:rFonts w:ascii="宋体" w:hAnsi="宋体" w:hint="eastAsia"/>
          <w:sz w:val="24"/>
          <w:szCs w:val="24"/>
        </w:rPr>
        <w:t>委托方同意与受委托方在发表论文时共同署名。（</w:t>
      </w:r>
      <w:r w:rsidR="00AB19DB">
        <w:rPr>
          <w:rFonts w:ascii="宋体" w:hAnsi="宋体" w:hint="eastAsia"/>
          <w:sz w:val="24"/>
          <w:szCs w:val="24"/>
        </w:rPr>
        <w:t>×</w:t>
      </w:r>
      <w:r>
        <w:rPr>
          <w:rFonts w:ascii="宋体" w:hAnsi="宋体" w:hint="eastAsia"/>
          <w:sz w:val="24"/>
          <w:szCs w:val="24"/>
        </w:rPr>
        <w:t>）</w:t>
      </w:r>
    </w:p>
    <w:p w14:paraId="260A63F1" w14:textId="77777777" w:rsidR="00610AA9" w:rsidRDefault="00B907E8">
      <w:pPr>
        <w:spacing w:line="360" w:lineRule="auto"/>
        <w:rPr>
          <w:rFonts w:ascii="宋体" w:hAnsi="宋体"/>
          <w:b/>
          <w:sz w:val="24"/>
          <w:szCs w:val="24"/>
        </w:rPr>
      </w:pPr>
      <w:r>
        <w:rPr>
          <w:rFonts w:ascii="宋体" w:hAnsi="宋体" w:hint="eastAsia"/>
          <w:b/>
          <w:sz w:val="24"/>
          <w:szCs w:val="24"/>
        </w:rPr>
        <w:t>第六条  保密条款</w:t>
      </w:r>
    </w:p>
    <w:p w14:paraId="77A8DA28" w14:textId="77777777" w:rsidR="00610AA9" w:rsidRDefault="00B907E8">
      <w:pPr>
        <w:pStyle w:val="ab"/>
        <w:numPr>
          <w:ilvl w:val="0"/>
          <w:numId w:val="4"/>
        </w:numPr>
        <w:spacing w:line="360" w:lineRule="auto"/>
        <w:ind w:firstLineChars="0"/>
        <w:rPr>
          <w:rFonts w:ascii="宋体" w:hAnsi="宋体"/>
          <w:sz w:val="24"/>
          <w:szCs w:val="24"/>
        </w:rPr>
      </w:pPr>
      <w:r>
        <w:rPr>
          <w:rFonts w:ascii="宋体" w:hAnsi="宋体" w:hint="eastAsia"/>
          <w:sz w:val="24"/>
          <w:szCs w:val="24"/>
        </w:rPr>
        <w:t>受委托方保证不向委托方以外的人员提供或披露本合同的委托内容及未公开的信息和资料,包括但不限于本协议的委托内容及结果。</w:t>
      </w:r>
    </w:p>
    <w:p w14:paraId="23C626EC" w14:textId="77777777" w:rsidR="00610AA9" w:rsidRDefault="00B907E8">
      <w:pPr>
        <w:pStyle w:val="ab"/>
        <w:numPr>
          <w:ilvl w:val="0"/>
          <w:numId w:val="4"/>
        </w:numPr>
        <w:spacing w:line="360" w:lineRule="auto"/>
        <w:ind w:firstLineChars="0"/>
        <w:rPr>
          <w:rFonts w:ascii="宋体" w:hAnsi="宋体"/>
          <w:sz w:val="24"/>
          <w:szCs w:val="24"/>
        </w:rPr>
      </w:pPr>
      <w:r>
        <w:rPr>
          <w:rFonts w:ascii="宋体" w:hAnsi="宋体" w:hint="eastAsia"/>
          <w:sz w:val="24"/>
          <w:szCs w:val="24"/>
        </w:rPr>
        <w:t>双方保证采取一切合理和必要措施和方式对委托中知悉的对方商业秘密进行保密。</w:t>
      </w:r>
    </w:p>
    <w:p w14:paraId="03CFDEEA" w14:textId="77777777" w:rsidR="00610AA9" w:rsidRDefault="00B907E8">
      <w:pPr>
        <w:spacing w:line="360" w:lineRule="auto"/>
        <w:rPr>
          <w:rFonts w:ascii="宋体" w:hAnsi="宋体"/>
          <w:b/>
          <w:sz w:val="24"/>
          <w:szCs w:val="24"/>
        </w:rPr>
      </w:pPr>
      <w:r>
        <w:rPr>
          <w:rFonts w:ascii="宋体" w:hAnsi="宋体" w:hint="eastAsia"/>
          <w:b/>
          <w:sz w:val="24"/>
          <w:szCs w:val="24"/>
        </w:rPr>
        <w:t>第七条  受委托方承诺</w:t>
      </w:r>
    </w:p>
    <w:p w14:paraId="58A76CCE" w14:textId="77777777" w:rsidR="00610AA9" w:rsidRPr="00253849" w:rsidRDefault="00B907E8">
      <w:pPr>
        <w:pStyle w:val="ab"/>
        <w:numPr>
          <w:ilvl w:val="0"/>
          <w:numId w:val="5"/>
        </w:numPr>
        <w:spacing w:line="360" w:lineRule="auto"/>
        <w:ind w:firstLineChars="0"/>
        <w:rPr>
          <w:rFonts w:ascii="宋体" w:hAnsi="宋体"/>
          <w:sz w:val="24"/>
          <w:szCs w:val="24"/>
        </w:rPr>
      </w:pPr>
      <w:r>
        <w:rPr>
          <w:rFonts w:ascii="宋体" w:hAnsi="宋体" w:hint="eastAsia"/>
          <w:sz w:val="24"/>
          <w:szCs w:val="24"/>
        </w:rPr>
        <w:t>如委托的任务涉及人类遗传资源采集、收集、买卖、出口、出境等，受委托方承诺遵</w:t>
      </w:r>
      <w:r w:rsidRPr="00253849">
        <w:rPr>
          <w:rFonts w:ascii="宋体" w:hAnsi="宋体" w:hint="eastAsia"/>
          <w:sz w:val="24"/>
          <w:szCs w:val="24"/>
        </w:rPr>
        <w:t>照《中华人民共和国人类遗传资源管理条例》（中华人民共和国国务院令第717）相关规定执行。</w:t>
      </w:r>
    </w:p>
    <w:p w14:paraId="2A0604B6" w14:textId="77777777" w:rsidR="00610AA9" w:rsidRPr="00253849" w:rsidRDefault="00B907E8">
      <w:pPr>
        <w:pStyle w:val="ab"/>
        <w:numPr>
          <w:ilvl w:val="0"/>
          <w:numId w:val="5"/>
        </w:numPr>
        <w:spacing w:line="360" w:lineRule="auto"/>
        <w:ind w:firstLineChars="0"/>
        <w:rPr>
          <w:rFonts w:ascii="宋体" w:hAnsi="宋体"/>
          <w:sz w:val="24"/>
          <w:szCs w:val="24"/>
        </w:rPr>
      </w:pPr>
      <w:r w:rsidRPr="00253849">
        <w:rPr>
          <w:rFonts w:ascii="宋体" w:hAnsi="宋体" w:hint="eastAsia"/>
          <w:sz w:val="24"/>
          <w:szCs w:val="24"/>
        </w:rPr>
        <w:t>受委托方不得将委托方提供的样本、信息等材料转给其他单位，不得利用委托方材料进行与委托任务无关的研究，不得在委托任务基础上再开发。</w:t>
      </w:r>
    </w:p>
    <w:p w14:paraId="43EF86D8" w14:textId="77777777" w:rsidR="00610AA9" w:rsidRDefault="00B907E8">
      <w:pPr>
        <w:pStyle w:val="ab"/>
        <w:numPr>
          <w:ilvl w:val="0"/>
          <w:numId w:val="5"/>
        </w:numPr>
        <w:spacing w:line="360" w:lineRule="auto"/>
        <w:ind w:firstLineChars="0"/>
        <w:rPr>
          <w:rFonts w:ascii="宋体" w:hAnsi="宋体"/>
          <w:sz w:val="24"/>
          <w:szCs w:val="24"/>
        </w:rPr>
      </w:pPr>
      <w:r w:rsidRPr="00253849">
        <w:rPr>
          <w:rFonts w:ascii="宋体" w:hAnsi="宋体" w:hint="eastAsia"/>
          <w:sz w:val="24"/>
          <w:szCs w:val="24"/>
        </w:rPr>
        <w:t>如委托任务涉及动物实验，受委托方承诺自觉遵守《实验动物管理条例》，严格选用符合要求的合格动物进行实验，遵守实验动物伦理3R原则，保障动物</w:t>
      </w:r>
      <w:r>
        <w:rPr>
          <w:rFonts w:ascii="宋体" w:hAnsi="宋体" w:hint="eastAsia"/>
          <w:sz w:val="24"/>
          <w:szCs w:val="24"/>
        </w:rPr>
        <w:t>福利</w:t>
      </w:r>
      <w:r>
        <w:rPr>
          <w:rFonts w:ascii="宋体" w:hAnsi="宋体"/>
          <w:sz w:val="24"/>
          <w:szCs w:val="24"/>
        </w:rPr>
        <w:t>。</w:t>
      </w:r>
    </w:p>
    <w:p w14:paraId="5714E64F" w14:textId="77777777" w:rsidR="00610AA9" w:rsidRDefault="00B907E8">
      <w:pPr>
        <w:pStyle w:val="ab"/>
        <w:numPr>
          <w:ilvl w:val="0"/>
          <w:numId w:val="5"/>
        </w:numPr>
        <w:spacing w:line="360" w:lineRule="auto"/>
        <w:ind w:firstLineChars="0"/>
        <w:rPr>
          <w:rFonts w:ascii="宋体" w:hAnsi="宋体"/>
          <w:sz w:val="24"/>
          <w:szCs w:val="24"/>
        </w:rPr>
      </w:pPr>
      <w:r>
        <w:rPr>
          <w:rFonts w:ascii="宋体" w:hAnsi="宋体" w:hint="eastAsia"/>
          <w:sz w:val="24"/>
          <w:szCs w:val="24"/>
        </w:rPr>
        <w:t xml:space="preserve">如委托任务的研究对象涉及人类受试者，受委托方承诺在签署协议前已经将委托任务的实施方案呈交单位伦理委员会讨论，并获得了伦理委员会批准。委托方在完成委托任务的过程中，自觉遵守国内外相关的医学伦理准则，保障保护受试者的安全和权益。 </w:t>
      </w:r>
    </w:p>
    <w:p w14:paraId="57D4365F" w14:textId="77777777" w:rsidR="00610AA9" w:rsidRDefault="00B907E8">
      <w:pPr>
        <w:pStyle w:val="ab"/>
        <w:numPr>
          <w:ilvl w:val="0"/>
          <w:numId w:val="5"/>
        </w:numPr>
        <w:spacing w:line="360" w:lineRule="auto"/>
        <w:ind w:firstLineChars="0"/>
        <w:rPr>
          <w:rFonts w:ascii="宋体" w:hAnsi="宋体"/>
          <w:sz w:val="24"/>
          <w:szCs w:val="24"/>
        </w:rPr>
      </w:pPr>
      <w:r>
        <w:rPr>
          <w:rFonts w:ascii="宋体" w:hAnsi="宋体" w:hint="eastAsia"/>
          <w:sz w:val="24"/>
          <w:szCs w:val="24"/>
        </w:rPr>
        <w:lastRenderedPageBreak/>
        <w:t>在受委托方从事委托事项中发生的不可归责于委托方的人身、财产损害，由受委托方自行承担。</w:t>
      </w:r>
    </w:p>
    <w:p w14:paraId="0336B3E8" w14:textId="77777777" w:rsidR="00610AA9" w:rsidRDefault="00B907E8">
      <w:pPr>
        <w:spacing w:line="360" w:lineRule="auto"/>
        <w:rPr>
          <w:rFonts w:ascii="宋体" w:hAnsi="宋体"/>
          <w:b/>
          <w:sz w:val="24"/>
          <w:szCs w:val="24"/>
        </w:rPr>
      </w:pPr>
      <w:r>
        <w:rPr>
          <w:rFonts w:ascii="宋体" w:hAnsi="宋体" w:hint="eastAsia"/>
          <w:b/>
          <w:sz w:val="24"/>
          <w:szCs w:val="24"/>
        </w:rPr>
        <w:t>第八条  不可抗力</w:t>
      </w:r>
    </w:p>
    <w:p w14:paraId="64A07324" w14:textId="77777777" w:rsidR="00610AA9" w:rsidRDefault="00B907E8">
      <w:pPr>
        <w:pStyle w:val="ab"/>
        <w:numPr>
          <w:ilvl w:val="0"/>
          <w:numId w:val="6"/>
        </w:numPr>
        <w:spacing w:line="360" w:lineRule="auto"/>
        <w:ind w:firstLineChars="0"/>
        <w:rPr>
          <w:rFonts w:ascii="宋体" w:hAnsi="宋体"/>
          <w:sz w:val="24"/>
          <w:szCs w:val="24"/>
        </w:rPr>
      </w:pPr>
      <w:r>
        <w:rPr>
          <w:rFonts w:ascii="宋体" w:hAnsi="宋体" w:hint="eastAsia"/>
          <w:sz w:val="24"/>
          <w:szCs w:val="24"/>
        </w:rPr>
        <w:t>本协议所指不可抗力是指不能预见、不能避免并不能克服的客观情况，包括但不限于地震、火灾、水灾、</w:t>
      </w:r>
      <w:r w:rsidRPr="00253849">
        <w:rPr>
          <w:rFonts w:ascii="宋体" w:hAnsi="宋体" w:hint="eastAsia"/>
          <w:sz w:val="24"/>
          <w:szCs w:val="24"/>
        </w:rPr>
        <w:t>疫情、</w:t>
      </w:r>
      <w:r>
        <w:rPr>
          <w:rFonts w:ascii="宋体" w:hAnsi="宋体" w:hint="eastAsia"/>
          <w:sz w:val="24"/>
          <w:szCs w:val="24"/>
        </w:rPr>
        <w:t>战争、政府行为等。</w:t>
      </w:r>
    </w:p>
    <w:p w14:paraId="7A6E1E31" w14:textId="77777777" w:rsidR="00610AA9" w:rsidRDefault="00B907E8">
      <w:pPr>
        <w:pStyle w:val="ab"/>
        <w:numPr>
          <w:ilvl w:val="0"/>
          <w:numId w:val="6"/>
        </w:numPr>
        <w:spacing w:line="360" w:lineRule="auto"/>
        <w:ind w:firstLineChars="0"/>
        <w:rPr>
          <w:rFonts w:ascii="宋体" w:hAnsi="宋体"/>
          <w:sz w:val="24"/>
          <w:szCs w:val="24"/>
        </w:rPr>
      </w:pPr>
      <w:r>
        <w:rPr>
          <w:rFonts w:ascii="宋体" w:hAnsi="宋体" w:hint="eastAsia"/>
          <w:sz w:val="24"/>
          <w:szCs w:val="24"/>
        </w:rPr>
        <w:t>受委托方因不可抗力不能履行协议的，应当在不可抗力事件发生之日起七日内将不可抗力事由以书面方式通知委托方，并应当在合理期限内提供证明。</w:t>
      </w:r>
    </w:p>
    <w:p w14:paraId="6D894724" w14:textId="77777777" w:rsidR="00610AA9" w:rsidRDefault="00B907E8">
      <w:pPr>
        <w:pStyle w:val="ab"/>
        <w:numPr>
          <w:ilvl w:val="0"/>
          <w:numId w:val="6"/>
        </w:numPr>
        <w:spacing w:line="360" w:lineRule="auto"/>
        <w:ind w:firstLineChars="0"/>
        <w:rPr>
          <w:rFonts w:ascii="宋体" w:hAnsi="宋体"/>
          <w:sz w:val="24"/>
          <w:szCs w:val="24"/>
        </w:rPr>
      </w:pPr>
      <w:r>
        <w:rPr>
          <w:rFonts w:ascii="宋体" w:hAnsi="宋体" w:hint="eastAsia"/>
          <w:sz w:val="24"/>
          <w:szCs w:val="24"/>
        </w:rPr>
        <w:t>因不可抗力不能履行本协议的，根据不可抗力的影响，部分或全部免除责任。受委托方延迟履行后发生不可抗力的，不能免除责任。</w:t>
      </w:r>
    </w:p>
    <w:p w14:paraId="467B2E55" w14:textId="77777777" w:rsidR="00610AA9" w:rsidRDefault="00B907E8">
      <w:pPr>
        <w:spacing w:line="360" w:lineRule="auto"/>
        <w:rPr>
          <w:rFonts w:ascii="宋体" w:hAnsi="宋体"/>
          <w:b/>
          <w:sz w:val="24"/>
          <w:szCs w:val="24"/>
        </w:rPr>
      </w:pPr>
      <w:r>
        <w:rPr>
          <w:rFonts w:ascii="宋体" w:hAnsi="宋体" w:hint="eastAsia"/>
          <w:b/>
          <w:sz w:val="24"/>
          <w:szCs w:val="24"/>
        </w:rPr>
        <w:t>第九条  违约责任</w:t>
      </w:r>
    </w:p>
    <w:p w14:paraId="7EAD4F43" w14:textId="77777777" w:rsidR="00610AA9" w:rsidRDefault="00B907E8">
      <w:pPr>
        <w:pStyle w:val="ab"/>
        <w:numPr>
          <w:ilvl w:val="0"/>
          <w:numId w:val="7"/>
        </w:numPr>
        <w:spacing w:line="360" w:lineRule="auto"/>
        <w:ind w:firstLineChars="0"/>
        <w:rPr>
          <w:rFonts w:ascii="宋体" w:hAnsi="宋体"/>
          <w:sz w:val="24"/>
          <w:szCs w:val="24"/>
        </w:rPr>
      </w:pPr>
      <w:r>
        <w:rPr>
          <w:rFonts w:ascii="宋体" w:hAnsi="宋体" w:hint="eastAsia"/>
          <w:sz w:val="24"/>
          <w:szCs w:val="24"/>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14:paraId="59C6BC1E" w14:textId="77777777" w:rsidR="00610AA9" w:rsidRDefault="00B907E8">
      <w:pPr>
        <w:pStyle w:val="ab"/>
        <w:numPr>
          <w:ilvl w:val="0"/>
          <w:numId w:val="7"/>
        </w:numPr>
        <w:spacing w:line="360" w:lineRule="auto"/>
        <w:ind w:firstLineChars="0"/>
        <w:rPr>
          <w:rFonts w:ascii="宋体" w:hAnsi="宋体"/>
          <w:sz w:val="24"/>
          <w:szCs w:val="24"/>
        </w:rPr>
      </w:pPr>
      <w:r>
        <w:rPr>
          <w:rFonts w:ascii="宋体" w:hAnsi="宋体" w:hint="eastAsia"/>
          <w:sz w:val="24"/>
          <w:szCs w:val="24"/>
        </w:rPr>
        <w:t>如受委托方在完成委托工作时出现弄虚作假情况、不履行本协议或履行义务不符合要求的，委托方有权追回全部已拨经费。如受委托方违约行为造成委托方损失的，委托方有权要求赔偿并追究受委托方相关责任人员的法律责任。</w:t>
      </w:r>
    </w:p>
    <w:p w14:paraId="382BB1A0" w14:textId="77777777" w:rsidR="00610AA9" w:rsidRDefault="00B907E8">
      <w:pPr>
        <w:pStyle w:val="ab"/>
        <w:numPr>
          <w:ilvl w:val="0"/>
          <w:numId w:val="7"/>
        </w:numPr>
        <w:spacing w:line="360" w:lineRule="auto"/>
        <w:ind w:firstLineChars="0"/>
        <w:rPr>
          <w:rFonts w:ascii="宋体" w:hAnsi="宋体"/>
          <w:sz w:val="24"/>
          <w:szCs w:val="24"/>
        </w:rPr>
      </w:pPr>
      <w:r>
        <w:rPr>
          <w:rFonts w:ascii="宋体" w:hAnsi="宋体" w:hint="eastAsia"/>
          <w:sz w:val="24"/>
          <w:szCs w:val="24"/>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受委托方还应承担相应的赔偿责任。</w:t>
      </w:r>
    </w:p>
    <w:p w14:paraId="7F4A2216" w14:textId="77777777" w:rsidR="00610AA9" w:rsidRDefault="00B907E8">
      <w:pPr>
        <w:spacing w:line="360" w:lineRule="auto"/>
        <w:rPr>
          <w:rFonts w:ascii="宋体" w:hAnsi="宋体"/>
          <w:b/>
          <w:sz w:val="24"/>
          <w:szCs w:val="24"/>
        </w:rPr>
      </w:pPr>
      <w:r>
        <w:rPr>
          <w:rFonts w:ascii="宋体" w:hAnsi="宋体" w:hint="eastAsia"/>
          <w:b/>
          <w:sz w:val="24"/>
          <w:szCs w:val="24"/>
        </w:rPr>
        <w:t>第十条  协议的变更、终止及解除</w:t>
      </w:r>
    </w:p>
    <w:p w14:paraId="5A0A9376" w14:textId="77777777" w:rsidR="00610AA9" w:rsidRDefault="00B907E8">
      <w:pPr>
        <w:pStyle w:val="ab"/>
        <w:numPr>
          <w:ilvl w:val="0"/>
          <w:numId w:val="8"/>
        </w:numPr>
        <w:spacing w:line="360" w:lineRule="auto"/>
        <w:ind w:firstLineChars="0"/>
        <w:rPr>
          <w:rFonts w:ascii="宋体" w:hAnsi="宋体"/>
          <w:sz w:val="24"/>
          <w:szCs w:val="24"/>
        </w:rPr>
      </w:pPr>
      <w:r>
        <w:rPr>
          <w:rFonts w:ascii="宋体" w:hAnsi="宋体" w:hint="eastAsia"/>
          <w:sz w:val="24"/>
          <w:szCs w:val="24"/>
        </w:rPr>
        <w:t>本协议的变更应由双方协商一致后达成变更协议，并作为本协议的附件。</w:t>
      </w:r>
    </w:p>
    <w:p w14:paraId="62C7FE3E" w14:textId="77777777" w:rsidR="00610AA9" w:rsidRDefault="00B907E8">
      <w:pPr>
        <w:pStyle w:val="ab"/>
        <w:numPr>
          <w:ilvl w:val="0"/>
          <w:numId w:val="8"/>
        </w:numPr>
        <w:spacing w:line="360" w:lineRule="auto"/>
        <w:ind w:firstLineChars="0"/>
        <w:rPr>
          <w:rFonts w:ascii="宋体" w:hAnsi="宋体"/>
          <w:sz w:val="24"/>
          <w:szCs w:val="24"/>
        </w:rPr>
      </w:pPr>
      <w:r>
        <w:rPr>
          <w:rFonts w:ascii="宋体" w:hAnsi="宋体" w:hint="eastAsia"/>
          <w:sz w:val="24"/>
          <w:szCs w:val="24"/>
        </w:rPr>
        <w:t>本协议可由双方协商一致予以终止。</w:t>
      </w:r>
    </w:p>
    <w:p w14:paraId="2D716B57" w14:textId="77777777" w:rsidR="00610AA9" w:rsidRDefault="00B907E8">
      <w:pPr>
        <w:spacing w:line="360" w:lineRule="auto"/>
        <w:rPr>
          <w:rFonts w:ascii="宋体" w:hAnsi="宋体"/>
          <w:b/>
          <w:sz w:val="24"/>
          <w:szCs w:val="24"/>
        </w:rPr>
      </w:pPr>
      <w:r>
        <w:rPr>
          <w:rFonts w:ascii="宋体" w:hAnsi="宋体" w:hint="eastAsia"/>
          <w:b/>
          <w:sz w:val="24"/>
          <w:szCs w:val="24"/>
        </w:rPr>
        <w:t>第十一条  争议解决：</w:t>
      </w:r>
      <w:r>
        <w:rPr>
          <w:rFonts w:ascii="宋体" w:hAnsi="宋体" w:hint="eastAsia"/>
          <w:sz w:val="24"/>
          <w:szCs w:val="24"/>
        </w:rPr>
        <w:t>如在履行本协议的过程中发生争执，双方当事人应友好协商解决，如协商不成，任何一方可向委托方签署地（委托方所在地）有管辖权的人民法院提起诉讼。</w:t>
      </w:r>
    </w:p>
    <w:p w14:paraId="732FA1C6" w14:textId="77777777" w:rsidR="00610AA9" w:rsidRDefault="00B907E8">
      <w:pPr>
        <w:pStyle w:val="ab"/>
        <w:spacing w:line="360" w:lineRule="auto"/>
        <w:ind w:firstLineChars="0" w:firstLine="0"/>
        <w:rPr>
          <w:rFonts w:ascii="宋体" w:hAnsi="宋体"/>
          <w:b/>
          <w:sz w:val="24"/>
          <w:szCs w:val="24"/>
        </w:rPr>
      </w:pPr>
      <w:r>
        <w:rPr>
          <w:rFonts w:ascii="宋体" w:hAnsi="宋体" w:hint="eastAsia"/>
          <w:b/>
          <w:sz w:val="24"/>
          <w:szCs w:val="24"/>
        </w:rPr>
        <w:t>第十二条  其他约定事项（如无其他事项，请填“无”）</w:t>
      </w:r>
    </w:p>
    <w:p w14:paraId="055E197A" w14:textId="77777777" w:rsidR="00610AA9" w:rsidRDefault="00610AA9">
      <w:pPr>
        <w:pStyle w:val="ab"/>
        <w:spacing w:line="360" w:lineRule="auto"/>
        <w:ind w:firstLineChars="0" w:firstLine="0"/>
        <w:rPr>
          <w:rFonts w:ascii="宋体" w:hAnsi="宋体"/>
          <w:b/>
          <w:sz w:val="24"/>
          <w:szCs w:val="24"/>
        </w:rPr>
      </w:pPr>
    </w:p>
    <w:p w14:paraId="06040A35" w14:textId="77777777" w:rsidR="00610AA9" w:rsidRDefault="00B907E8">
      <w:pPr>
        <w:pStyle w:val="ab"/>
        <w:spacing w:line="360" w:lineRule="auto"/>
        <w:ind w:firstLineChars="0" w:firstLine="0"/>
        <w:rPr>
          <w:rFonts w:ascii="宋体" w:hAnsi="宋体"/>
          <w:sz w:val="24"/>
          <w:szCs w:val="24"/>
        </w:rPr>
      </w:pPr>
      <w:r>
        <w:rPr>
          <w:rFonts w:ascii="宋体" w:hAnsi="宋体" w:hint="eastAsia"/>
          <w:b/>
          <w:sz w:val="24"/>
          <w:szCs w:val="24"/>
        </w:rPr>
        <w:t xml:space="preserve">第十三条  </w:t>
      </w:r>
      <w:r>
        <w:rPr>
          <w:rFonts w:ascii="宋体" w:hAnsi="宋体" w:hint="eastAsia"/>
          <w:sz w:val="24"/>
          <w:szCs w:val="24"/>
        </w:rPr>
        <w:t>本协议自甲乙双方项目负责人签字并加盖单位公章或单位合同专用章之日起生效。本协议一式</w:t>
      </w:r>
      <w:r w:rsidR="001F63CB">
        <w:rPr>
          <w:rFonts w:ascii="宋体" w:hAnsi="宋体" w:hint="eastAsia"/>
          <w:sz w:val="24"/>
          <w:szCs w:val="24"/>
        </w:rPr>
        <w:t>6</w:t>
      </w:r>
      <w:r>
        <w:rPr>
          <w:rFonts w:ascii="宋体" w:hAnsi="宋体" w:hint="eastAsia"/>
          <w:sz w:val="24"/>
          <w:szCs w:val="24"/>
        </w:rPr>
        <w:t>份，</w:t>
      </w:r>
      <w:r w:rsidR="001F63CB">
        <w:rPr>
          <w:rFonts w:ascii="宋体" w:hAnsi="宋体" w:hint="eastAsia"/>
          <w:sz w:val="24"/>
          <w:szCs w:val="24"/>
        </w:rPr>
        <w:t>甲方</w:t>
      </w:r>
      <w:r>
        <w:rPr>
          <w:rFonts w:ascii="宋体" w:hAnsi="宋体" w:hint="eastAsia"/>
          <w:sz w:val="24"/>
          <w:szCs w:val="24"/>
        </w:rPr>
        <w:t>执</w:t>
      </w:r>
      <w:r w:rsidR="001F63CB">
        <w:rPr>
          <w:rFonts w:ascii="宋体" w:hAnsi="宋体" w:hint="eastAsia"/>
          <w:sz w:val="24"/>
          <w:szCs w:val="24"/>
        </w:rPr>
        <w:t>4</w:t>
      </w:r>
      <w:r>
        <w:rPr>
          <w:rFonts w:ascii="宋体" w:hAnsi="宋体" w:hint="eastAsia"/>
          <w:sz w:val="24"/>
          <w:szCs w:val="24"/>
        </w:rPr>
        <w:t>份，</w:t>
      </w:r>
      <w:r w:rsidR="001F63CB">
        <w:rPr>
          <w:rFonts w:ascii="宋体" w:hAnsi="宋体" w:hint="eastAsia"/>
          <w:sz w:val="24"/>
          <w:szCs w:val="24"/>
        </w:rPr>
        <w:t>乙方执2份，</w:t>
      </w:r>
      <w:r>
        <w:rPr>
          <w:rFonts w:ascii="宋体" w:hAnsi="宋体" w:hint="eastAsia"/>
          <w:sz w:val="24"/>
          <w:szCs w:val="24"/>
        </w:rPr>
        <w:t>具有同等法律效力。</w:t>
      </w:r>
    </w:p>
    <w:p w14:paraId="64083F29" w14:textId="77777777" w:rsidR="00610AA9" w:rsidRDefault="00610AA9">
      <w:pPr>
        <w:pStyle w:val="ab"/>
        <w:spacing w:line="360" w:lineRule="auto"/>
        <w:ind w:firstLineChars="0" w:firstLine="0"/>
        <w:rPr>
          <w:rFonts w:ascii="宋体" w:hAnsi="宋体"/>
          <w:sz w:val="24"/>
          <w:szCs w:val="24"/>
        </w:rPr>
      </w:pPr>
    </w:p>
    <w:p w14:paraId="2B6BF2AB" w14:textId="77777777" w:rsidR="00610AA9" w:rsidRDefault="00B907E8">
      <w:pPr>
        <w:pStyle w:val="ab"/>
        <w:spacing w:line="360" w:lineRule="auto"/>
        <w:ind w:firstLineChars="0" w:firstLine="0"/>
        <w:rPr>
          <w:rFonts w:eastAsia="楷体_GB2312"/>
          <w:sz w:val="24"/>
        </w:rPr>
      </w:pPr>
      <w:r>
        <w:rPr>
          <w:rFonts w:eastAsia="楷体_GB2312" w:hint="eastAsia"/>
          <w:sz w:val="24"/>
        </w:rPr>
        <w:t>与本协议约定事项有关的技术资料附件清单：</w:t>
      </w:r>
      <w:r>
        <w:rPr>
          <w:rFonts w:ascii="宋体" w:hAnsi="宋体" w:hint="eastAsia"/>
          <w:b/>
          <w:sz w:val="24"/>
          <w:szCs w:val="24"/>
        </w:rPr>
        <w:t>（如无其他附件，请填“无”）</w:t>
      </w:r>
    </w:p>
    <w:p w14:paraId="67495DBD" w14:textId="77777777" w:rsidR="00610AA9" w:rsidRDefault="00610AA9">
      <w:pPr>
        <w:rPr>
          <w:b/>
          <w:sz w:val="24"/>
          <w:szCs w:val="24"/>
        </w:rPr>
      </w:pPr>
    </w:p>
    <w:p w14:paraId="049E10C7" w14:textId="77777777" w:rsidR="00610AA9" w:rsidRDefault="00B907E8">
      <w:pPr>
        <w:rPr>
          <w:b/>
          <w:sz w:val="24"/>
          <w:szCs w:val="24"/>
        </w:rPr>
      </w:pPr>
      <w:r>
        <w:rPr>
          <w:rFonts w:hint="eastAsia"/>
          <w:b/>
          <w:sz w:val="24"/>
          <w:szCs w:val="24"/>
        </w:rPr>
        <w:t>第十四条、签字盖章页</w:t>
      </w:r>
    </w:p>
    <w:p w14:paraId="3EF65219" w14:textId="77777777" w:rsidR="00610AA9" w:rsidRDefault="00610AA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1418"/>
        <w:gridCol w:w="3402"/>
      </w:tblGrid>
      <w:tr w:rsidR="00610AA9" w14:paraId="1A1FC835" w14:textId="77777777">
        <w:trPr>
          <w:trHeight w:val="650"/>
        </w:trPr>
        <w:tc>
          <w:tcPr>
            <w:tcW w:w="675" w:type="dxa"/>
            <w:vMerge w:val="restart"/>
            <w:textDirection w:val="tbRlV"/>
            <w:vAlign w:val="center"/>
          </w:tcPr>
          <w:p w14:paraId="0AB85E94" w14:textId="77777777" w:rsidR="00610AA9" w:rsidRDefault="00B907E8">
            <w:pPr>
              <w:ind w:left="113" w:right="113"/>
              <w:jc w:val="center"/>
              <w:rPr>
                <w:sz w:val="24"/>
              </w:rPr>
            </w:pPr>
            <w:r>
              <w:rPr>
                <w:rFonts w:hint="eastAsia"/>
                <w:b/>
                <w:sz w:val="24"/>
              </w:rPr>
              <w:t>委</w:t>
            </w:r>
            <w:r>
              <w:rPr>
                <w:rFonts w:hint="eastAsia"/>
                <w:b/>
                <w:sz w:val="24"/>
              </w:rPr>
              <w:t xml:space="preserve">   </w:t>
            </w:r>
            <w:r>
              <w:rPr>
                <w:rFonts w:hint="eastAsia"/>
                <w:b/>
                <w:sz w:val="24"/>
              </w:rPr>
              <w:t>托</w:t>
            </w:r>
            <w:r>
              <w:rPr>
                <w:rFonts w:hint="eastAsia"/>
                <w:b/>
                <w:sz w:val="24"/>
              </w:rPr>
              <w:t xml:space="preserve">   </w:t>
            </w:r>
            <w:r>
              <w:rPr>
                <w:rFonts w:hint="eastAsia"/>
                <w:b/>
                <w:sz w:val="24"/>
              </w:rPr>
              <w:t>方（甲</w:t>
            </w:r>
            <w:r>
              <w:rPr>
                <w:rFonts w:hint="eastAsia"/>
                <w:b/>
                <w:sz w:val="24"/>
              </w:rPr>
              <w:t xml:space="preserve">  </w:t>
            </w:r>
            <w:r>
              <w:rPr>
                <w:rFonts w:hint="eastAsia"/>
                <w:b/>
                <w:sz w:val="24"/>
              </w:rPr>
              <w:t>方）</w:t>
            </w:r>
          </w:p>
        </w:tc>
        <w:tc>
          <w:tcPr>
            <w:tcW w:w="1560" w:type="dxa"/>
            <w:vMerge w:val="restart"/>
            <w:vAlign w:val="center"/>
          </w:tcPr>
          <w:p w14:paraId="5E1110E8" w14:textId="77777777" w:rsidR="00B824F0" w:rsidRDefault="00B907E8">
            <w:pPr>
              <w:jc w:val="center"/>
              <w:rPr>
                <w:sz w:val="24"/>
              </w:rPr>
            </w:pPr>
            <w:r>
              <w:rPr>
                <w:rFonts w:hint="eastAsia"/>
                <w:sz w:val="24"/>
              </w:rPr>
              <w:t>委托方</w:t>
            </w:r>
          </w:p>
          <w:p w14:paraId="4FC27683" w14:textId="77777777" w:rsidR="00610AA9" w:rsidRDefault="00B907E8">
            <w:pPr>
              <w:jc w:val="center"/>
              <w:rPr>
                <w:sz w:val="24"/>
              </w:rPr>
            </w:pPr>
            <w:r>
              <w:rPr>
                <w:rFonts w:hint="eastAsia"/>
                <w:sz w:val="24"/>
              </w:rPr>
              <w:t>负责人</w:t>
            </w:r>
          </w:p>
        </w:tc>
        <w:tc>
          <w:tcPr>
            <w:tcW w:w="1984" w:type="dxa"/>
            <w:vMerge w:val="restart"/>
            <w:vAlign w:val="bottom"/>
          </w:tcPr>
          <w:p w14:paraId="72495E72" w14:textId="77777777" w:rsidR="00610AA9" w:rsidRDefault="00B907E8">
            <w:pPr>
              <w:jc w:val="right"/>
              <w:rPr>
                <w:sz w:val="24"/>
              </w:rPr>
            </w:pPr>
            <w:r>
              <w:rPr>
                <w:rFonts w:hint="eastAsia"/>
                <w:sz w:val="24"/>
              </w:rPr>
              <w:t>（签字）</w:t>
            </w:r>
          </w:p>
        </w:tc>
        <w:tc>
          <w:tcPr>
            <w:tcW w:w="1418" w:type="dxa"/>
            <w:vMerge w:val="restart"/>
            <w:vAlign w:val="center"/>
          </w:tcPr>
          <w:p w14:paraId="03B939F9" w14:textId="77777777" w:rsidR="00610AA9" w:rsidRDefault="00B907E8">
            <w:pPr>
              <w:jc w:val="center"/>
              <w:rPr>
                <w:sz w:val="24"/>
              </w:rPr>
            </w:pPr>
            <w:r>
              <w:rPr>
                <w:rFonts w:hint="eastAsia"/>
                <w:sz w:val="24"/>
              </w:rPr>
              <w:t>联系方式</w:t>
            </w:r>
          </w:p>
        </w:tc>
        <w:tc>
          <w:tcPr>
            <w:tcW w:w="3402" w:type="dxa"/>
            <w:vAlign w:val="center"/>
          </w:tcPr>
          <w:p w14:paraId="73F1B0FD" w14:textId="77777777" w:rsidR="00610AA9" w:rsidRDefault="00B907E8">
            <w:pPr>
              <w:jc w:val="both"/>
              <w:rPr>
                <w:sz w:val="24"/>
              </w:rPr>
            </w:pPr>
            <w:r>
              <w:rPr>
                <w:rFonts w:hint="eastAsia"/>
                <w:sz w:val="24"/>
              </w:rPr>
              <w:t>办公电话：</w:t>
            </w:r>
            <w:r w:rsidR="00627113">
              <w:rPr>
                <w:rFonts w:hint="eastAsia"/>
                <w:sz w:val="24"/>
              </w:rPr>
              <w:t>010-58340245</w:t>
            </w:r>
          </w:p>
        </w:tc>
      </w:tr>
      <w:tr w:rsidR="00610AA9" w14:paraId="1ED8802A" w14:textId="77777777">
        <w:trPr>
          <w:trHeight w:val="727"/>
        </w:trPr>
        <w:tc>
          <w:tcPr>
            <w:tcW w:w="675" w:type="dxa"/>
            <w:vMerge/>
          </w:tcPr>
          <w:p w14:paraId="50505B1D" w14:textId="77777777" w:rsidR="00610AA9" w:rsidRDefault="00610AA9">
            <w:pPr>
              <w:jc w:val="center"/>
              <w:rPr>
                <w:sz w:val="24"/>
              </w:rPr>
            </w:pPr>
          </w:p>
        </w:tc>
        <w:tc>
          <w:tcPr>
            <w:tcW w:w="1560" w:type="dxa"/>
            <w:vMerge/>
            <w:vAlign w:val="center"/>
          </w:tcPr>
          <w:p w14:paraId="35C45AC7" w14:textId="77777777" w:rsidR="00610AA9" w:rsidRDefault="00610AA9">
            <w:pPr>
              <w:jc w:val="center"/>
              <w:rPr>
                <w:sz w:val="24"/>
              </w:rPr>
            </w:pPr>
          </w:p>
        </w:tc>
        <w:tc>
          <w:tcPr>
            <w:tcW w:w="1984" w:type="dxa"/>
            <w:vMerge/>
          </w:tcPr>
          <w:p w14:paraId="48DB45B5" w14:textId="77777777" w:rsidR="00610AA9" w:rsidRDefault="00610AA9">
            <w:pPr>
              <w:jc w:val="center"/>
              <w:rPr>
                <w:sz w:val="24"/>
              </w:rPr>
            </w:pPr>
          </w:p>
        </w:tc>
        <w:tc>
          <w:tcPr>
            <w:tcW w:w="1418" w:type="dxa"/>
            <w:vMerge/>
            <w:vAlign w:val="center"/>
          </w:tcPr>
          <w:p w14:paraId="1F0DFA30" w14:textId="77777777" w:rsidR="00610AA9" w:rsidRDefault="00610AA9">
            <w:pPr>
              <w:jc w:val="both"/>
              <w:rPr>
                <w:sz w:val="24"/>
              </w:rPr>
            </w:pPr>
          </w:p>
        </w:tc>
        <w:tc>
          <w:tcPr>
            <w:tcW w:w="3402" w:type="dxa"/>
            <w:vAlign w:val="center"/>
          </w:tcPr>
          <w:p w14:paraId="7643B736" w14:textId="77777777" w:rsidR="00610AA9" w:rsidRDefault="00B907E8">
            <w:pPr>
              <w:jc w:val="both"/>
              <w:rPr>
                <w:sz w:val="24"/>
              </w:rPr>
            </w:pPr>
            <w:r>
              <w:rPr>
                <w:rFonts w:hint="eastAsia"/>
                <w:sz w:val="24"/>
              </w:rPr>
              <w:t>手机：</w:t>
            </w:r>
          </w:p>
        </w:tc>
      </w:tr>
      <w:tr w:rsidR="00610AA9" w14:paraId="1AE34805" w14:textId="77777777">
        <w:trPr>
          <w:trHeight w:val="2054"/>
        </w:trPr>
        <w:tc>
          <w:tcPr>
            <w:tcW w:w="675" w:type="dxa"/>
            <w:vMerge/>
          </w:tcPr>
          <w:p w14:paraId="72B9944F" w14:textId="77777777" w:rsidR="00610AA9" w:rsidRDefault="00610AA9">
            <w:pPr>
              <w:jc w:val="center"/>
              <w:rPr>
                <w:sz w:val="24"/>
              </w:rPr>
            </w:pPr>
          </w:p>
        </w:tc>
        <w:tc>
          <w:tcPr>
            <w:tcW w:w="1560" w:type="dxa"/>
            <w:vAlign w:val="center"/>
          </w:tcPr>
          <w:p w14:paraId="547B9EB9" w14:textId="77777777" w:rsidR="00610AA9" w:rsidRDefault="00B907E8">
            <w:pPr>
              <w:jc w:val="center"/>
              <w:rPr>
                <w:sz w:val="24"/>
              </w:rPr>
            </w:pPr>
            <w:r>
              <w:rPr>
                <w:rFonts w:hint="eastAsia"/>
                <w:sz w:val="24"/>
              </w:rPr>
              <w:t>所在学院</w:t>
            </w:r>
            <w:r>
              <w:rPr>
                <w:rFonts w:hint="eastAsia"/>
                <w:sz w:val="24"/>
              </w:rPr>
              <w:t>/</w:t>
            </w:r>
          </w:p>
          <w:p w14:paraId="2584FB25" w14:textId="77777777" w:rsidR="00610AA9" w:rsidRDefault="00B907E8">
            <w:pPr>
              <w:jc w:val="center"/>
              <w:rPr>
                <w:sz w:val="24"/>
              </w:rPr>
            </w:pPr>
            <w:r>
              <w:rPr>
                <w:rFonts w:hint="eastAsia"/>
                <w:sz w:val="24"/>
              </w:rPr>
              <w:t>医院</w:t>
            </w:r>
          </w:p>
        </w:tc>
        <w:tc>
          <w:tcPr>
            <w:tcW w:w="6804" w:type="dxa"/>
            <w:gridSpan w:val="3"/>
          </w:tcPr>
          <w:p w14:paraId="79A38F68" w14:textId="77777777" w:rsidR="00610AA9" w:rsidRDefault="00A53365">
            <w:pPr>
              <w:jc w:val="center"/>
              <w:rPr>
                <w:rFonts w:ascii="宋体" w:hAnsi="宋体"/>
                <w:sz w:val="24"/>
              </w:rPr>
            </w:pPr>
            <w:r>
              <w:rPr>
                <w:rFonts w:ascii="宋体" w:hAnsi="宋体"/>
                <w:sz w:val="24"/>
              </w:rPr>
              <w:pict w14:anchorId="250B10C2">
                <v:shapetype id="_x0000_t202" coordsize="21600,21600" o:spt="202" path="m,l,21600r21600,l21600,xe">
                  <v:stroke joinstyle="miter"/>
                  <v:path gradientshapeok="t" o:connecttype="rect"/>
                </v:shapetype>
                <v:shape id="文本框 4" o:spid="_x0000_s1026" type="#_x0000_t202" style="position:absolute;left:0;text-align:left;margin-left:306.25pt;margin-top:120.75pt;width:180.55pt;height:23.55pt;z-index:251659264;mso-width-percent:400;mso-height-percent:200;mso-position-horizontal-relative:text;mso-position-vertical-relative:text;mso-width-percent:400;mso-height-percent:200;mso-width-relative:margin;mso-height-relative:margin" o:gfxdata="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aO+uTYAAAACwEAAA8AAAAAAAAAAQAgAAAAIgAAAGRycy9kb3ducmV2Lnht&#10;bFBLAQIUABQAAAAIAIdO4kAotUBg+QEAAAIEAAAOAAAAAAAAAAEAIAAAACcBAABkcnMvZTJvRG9j&#10;LnhtbFBLBQYAAAAABgAGAFkBAACSBQAAAAA=&#10;">
                  <v:textbox style="mso-fit-shape-to-text:t">
                    <w:txbxContent>
                      <w:p w14:paraId="4CF66EF2" w14:textId="77777777" w:rsidR="00610AA9" w:rsidRDefault="00B907E8">
                        <w:r>
                          <w:rPr>
                            <w:rFonts w:hint="eastAsia"/>
                          </w:rPr>
                          <w:t>科技合同章骑缝章</w:t>
                        </w:r>
                      </w:p>
                    </w:txbxContent>
                  </v:textbox>
                </v:shape>
              </w:pict>
            </w:r>
          </w:p>
          <w:p w14:paraId="601B00C8" w14:textId="77777777" w:rsidR="00610AA9" w:rsidRDefault="00A53365">
            <w:pPr>
              <w:jc w:val="center"/>
              <w:rPr>
                <w:rFonts w:ascii="宋体" w:hAnsi="宋体"/>
                <w:sz w:val="24"/>
              </w:rPr>
            </w:pPr>
            <w:r>
              <w:rPr>
                <w:rFonts w:ascii="宋体" w:hAnsi="宋体"/>
                <w:sz w:val="24"/>
              </w:rPr>
              <w:pict w14:anchorId="1DFBBFEB">
                <v:shape id="文本框 3" o:spid="_x0000_s3074" type="#_x0000_t202" style="position:absolute;left:0;text-align:left;margin-left:306.25pt;margin-top:13.95pt;width:180.55pt;height:23.55pt;z-index:251658240;mso-width-percent:400;mso-height-percent:200;mso-width-percent:400;mso-height-percent:200;mso-width-relative:margin;mso-height-relative:margin" o:gfxdata="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09R6dgAAAAJAQAADwAAAAAAAAABACAAAAAiAAAAZHJzL2Rvd25yZXYueG1s&#10;UEsBAhQAFAAAAAgAh07iQPBuY8H4AQAAAgQAAA4AAAAAAAAAAQAgAAAAJwEAAGRycy9lMm9Eb2Mu&#10;eG1sUEsFBgAAAAAGAAYAWQEAAJEFAAAAAA==&#10;">
                  <v:textbox style="mso-fit-shape-to-text:t">
                    <w:txbxContent>
                      <w:p w14:paraId="6952866C" w14:textId="77777777" w:rsidR="00610AA9" w:rsidRDefault="00B907E8">
                        <w:r>
                          <w:rPr>
                            <w:rFonts w:hint="eastAsia"/>
                          </w:rPr>
                          <w:t>学院</w:t>
                        </w:r>
                        <w:r>
                          <w:rPr>
                            <w:rFonts w:hint="eastAsia"/>
                          </w:rPr>
                          <w:t>/</w:t>
                        </w:r>
                        <w:r>
                          <w:rPr>
                            <w:rFonts w:hint="eastAsia"/>
                          </w:rPr>
                          <w:t>医院骑缝章</w:t>
                        </w:r>
                      </w:p>
                    </w:txbxContent>
                  </v:textbox>
                </v:shape>
              </w:pict>
            </w:r>
          </w:p>
          <w:p w14:paraId="014220E5" w14:textId="77777777" w:rsidR="00610AA9" w:rsidRDefault="00610AA9">
            <w:pPr>
              <w:rPr>
                <w:rFonts w:ascii="宋体" w:hAnsi="宋体"/>
                <w:sz w:val="24"/>
              </w:rPr>
            </w:pPr>
          </w:p>
          <w:p w14:paraId="60F49EE5" w14:textId="77777777" w:rsidR="00610AA9" w:rsidRDefault="00610AA9">
            <w:pPr>
              <w:rPr>
                <w:rFonts w:ascii="宋体" w:hAnsi="宋体"/>
                <w:sz w:val="24"/>
              </w:rPr>
            </w:pPr>
          </w:p>
          <w:p w14:paraId="2380AFC1" w14:textId="77777777" w:rsidR="00610AA9" w:rsidRDefault="00B907E8">
            <w:pPr>
              <w:ind w:firstLineChars="100" w:firstLine="240"/>
              <w:rPr>
                <w:sz w:val="24"/>
              </w:rPr>
            </w:pPr>
            <w:r>
              <w:rPr>
                <w:rFonts w:ascii="宋体" w:hAnsi="宋体" w:hint="eastAsia"/>
                <w:sz w:val="24"/>
              </w:rPr>
              <w:t>学院/医院负责人签字：           (学院/医院盖章)</w:t>
            </w:r>
          </w:p>
        </w:tc>
      </w:tr>
      <w:tr w:rsidR="00610AA9" w14:paraId="01331CCE" w14:textId="77777777">
        <w:trPr>
          <w:trHeight w:val="1985"/>
        </w:trPr>
        <w:tc>
          <w:tcPr>
            <w:tcW w:w="675" w:type="dxa"/>
            <w:vMerge/>
          </w:tcPr>
          <w:p w14:paraId="1C4EB78B" w14:textId="77777777" w:rsidR="00610AA9" w:rsidRDefault="00610AA9">
            <w:pPr>
              <w:jc w:val="center"/>
              <w:rPr>
                <w:sz w:val="24"/>
              </w:rPr>
            </w:pPr>
          </w:p>
        </w:tc>
        <w:tc>
          <w:tcPr>
            <w:tcW w:w="1560" w:type="dxa"/>
            <w:vAlign w:val="center"/>
          </w:tcPr>
          <w:p w14:paraId="12E40D2A" w14:textId="77777777" w:rsidR="00610AA9" w:rsidRDefault="00B907E8">
            <w:pPr>
              <w:jc w:val="center"/>
              <w:rPr>
                <w:sz w:val="24"/>
              </w:rPr>
            </w:pPr>
            <w:r>
              <w:rPr>
                <w:rFonts w:hint="eastAsia"/>
                <w:sz w:val="24"/>
              </w:rPr>
              <w:t>所在单位</w:t>
            </w:r>
          </w:p>
        </w:tc>
        <w:tc>
          <w:tcPr>
            <w:tcW w:w="6804" w:type="dxa"/>
            <w:gridSpan w:val="3"/>
          </w:tcPr>
          <w:p w14:paraId="51D9CA8A" w14:textId="77777777" w:rsidR="00610AA9" w:rsidRDefault="00610AA9">
            <w:pPr>
              <w:jc w:val="center"/>
              <w:rPr>
                <w:rFonts w:ascii="宋体" w:hAnsi="宋体"/>
                <w:sz w:val="24"/>
              </w:rPr>
            </w:pPr>
          </w:p>
          <w:p w14:paraId="2B3BF882" w14:textId="77777777" w:rsidR="00610AA9" w:rsidRDefault="00610AA9">
            <w:pPr>
              <w:rPr>
                <w:rFonts w:ascii="宋体" w:hAnsi="宋体"/>
                <w:sz w:val="24"/>
              </w:rPr>
            </w:pPr>
          </w:p>
          <w:p w14:paraId="36B96E0A" w14:textId="77777777" w:rsidR="00610AA9" w:rsidRDefault="00610AA9">
            <w:pPr>
              <w:jc w:val="center"/>
              <w:rPr>
                <w:rFonts w:ascii="宋体" w:hAnsi="宋体"/>
                <w:sz w:val="24"/>
              </w:rPr>
            </w:pPr>
          </w:p>
          <w:p w14:paraId="02BF552C" w14:textId="77777777" w:rsidR="00610AA9" w:rsidRDefault="00B907E8">
            <w:pPr>
              <w:jc w:val="center"/>
              <w:rPr>
                <w:sz w:val="24"/>
              </w:rPr>
            </w:pPr>
            <w:r>
              <w:rPr>
                <w:rFonts w:ascii="宋体" w:hAnsi="宋体" w:hint="eastAsia"/>
                <w:sz w:val="24"/>
              </w:rPr>
              <w:t xml:space="preserve">                                  (科技合同章)</w:t>
            </w:r>
          </w:p>
        </w:tc>
      </w:tr>
      <w:tr w:rsidR="00610AA9" w14:paraId="01633760" w14:textId="77777777">
        <w:tc>
          <w:tcPr>
            <w:tcW w:w="9039" w:type="dxa"/>
            <w:gridSpan w:val="5"/>
          </w:tcPr>
          <w:p w14:paraId="20E4B793" w14:textId="77777777" w:rsidR="00610AA9" w:rsidRDefault="00610AA9">
            <w:pPr>
              <w:jc w:val="center"/>
              <w:rPr>
                <w:rFonts w:ascii="ˎ̥" w:hAnsi="ˎ̥" w:cs="宋体" w:hint="eastAsia"/>
                <w:color w:val="000000"/>
                <w:sz w:val="24"/>
                <w:szCs w:val="24"/>
              </w:rPr>
            </w:pPr>
          </w:p>
        </w:tc>
      </w:tr>
      <w:tr w:rsidR="00610AA9" w14:paraId="7D7D7E9B" w14:textId="77777777">
        <w:trPr>
          <w:trHeight w:val="545"/>
        </w:trPr>
        <w:tc>
          <w:tcPr>
            <w:tcW w:w="675" w:type="dxa"/>
            <w:vMerge w:val="restart"/>
            <w:textDirection w:val="tbRlV"/>
          </w:tcPr>
          <w:p w14:paraId="56500E51" w14:textId="77777777" w:rsidR="00610AA9" w:rsidRDefault="00B907E8">
            <w:pPr>
              <w:ind w:left="113" w:right="113"/>
              <w:jc w:val="center"/>
              <w:rPr>
                <w:sz w:val="24"/>
              </w:rPr>
            </w:pPr>
            <w:r>
              <w:rPr>
                <w:rFonts w:hint="eastAsia"/>
                <w:b/>
                <w:sz w:val="24"/>
              </w:rPr>
              <w:t>受</w:t>
            </w:r>
            <w:r>
              <w:rPr>
                <w:rFonts w:hint="eastAsia"/>
                <w:b/>
                <w:sz w:val="24"/>
              </w:rPr>
              <w:t xml:space="preserve">   </w:t>
            </w:r>
            <w:r>
              <w:rPr>
                <w:rFonts w:hint="eastAsia"/>
                <w:b/>
                <w:sz w:val="24"/>
              </w:rPr>
              <w:t>托</w:t>
            </w:r>
            <w:r>
              <w:rPr>
                <w:rFonts w:hint="eastAsia"/>
                <w:b/>
                <w:sz w:val="24"/>
              </w:rPr>
              <w:t xml:space="preserve">   </w:t>
            </w:r>
            <w:r>
              <w:rPr>
                <w:rFonts w:hint="eastAsia"/>
                <w:b/>
                <w:sz w:val="24"/>
              </w:rPr>
              <w:t>方（乙</w:t>
            </w:r>
            <w:r>
              <w:rPr>
                <w:rFonts w:hint="eastAsia"/>
                <w:b/>
                <w:sz w:val="24"/>
              </w:rPr>
              <w:t xml:space="preserve">  </w:t>
            </w:r>
            <w:r>
              <w:rPr>
                <w:rFonts w:hint="eastAsia"/>
                <w:b/>
                <w:sz w:val="24"/>
              </w:rPr>
              <w:t>方）</w:t>
            </w:r>
          </w:p>
        </w:tc>
        <w:tc>
          <w:tcPr>
            <w:tcW w:w="1560" w:type="dxa"/>
            <w:vMerge w:val="restart"/>
            <w:vAlign w:val="center"/>
          </w:tcPr>
          <w:p w14:paraId="5842109B" w14:textId="77777777" w:rsidR="00610AA9" w:rsidRDefault="00B907E8">
            <w:pPr>
              <w:jc w:val="center"/>
              <w:rPr>
                <w:sz w:val="24"/>
              </w:rPr>
            </w:pPr>
            <w:r>
              <w:rPr>
                <w:rFonts w:hint="eastAsia"/>
                <w:sz w:val="24"/>
              </w:rPr>
              <w:t>受托方承接任务负责人</w:t>
            </w:r>
          </w:p>
        </w:tc>
        <w:tc>
          <w:tcPr>
            <w:tcW w:w="1984" w:type="dxa"/>
            <w:vMerge w:val="restart"/>
            <w:vAlign w:val="bottom"/>
          </w:tcPr>
          <w:p w14:paraId="7983E977" w14:textId="77777777" w:rsidR="00610AA9" w:rsidRDefault="00B907E8">
            <w:pPr>
              <w:jc w:val="right"/>
              <w:rPr>
                <w:sz w:val="24"/>
              </w:rPr>
            </w:pPr>
            <w:r>
              <w:rPr>
                <w:rFonts w:hint="eastAsia"/>
                <w:sz w:val="24"/>
              </w:rPr>
              <w:t>（签字）</w:t>
            </w:r>
          </w:p>
        </w:tc>
        <w:tc>
          <w:tcPr>
            <w:tcW w:w="1418" w:type="dxa"/>
            <w:vMerge w:val="restart"/>
            <w:vAlign w:val="center"/>
          </w:tcPr>
          <w:p w14:paraId="54A06E4B" w14:textId="77777777" w:rsidR="00610AA9" w:rsidRDefault="00B907E8">
            <w:pPr>
              <w:jc w:val="center"/>
              <w:rPr>
                <w:sz w:val="24"/>
              </w:rPr>
            </w:pPr>
            <w:r>
              <w:rPr>
                <w:rFonts w:hint="eastAsia"/>
                <w:sz w:val="24"/>
              </w:rPr>
              <w:t>联系方式</w:t>
            </w:r>
          </w:p>
        </w:tc>
        <w:tc>
          <w:tcPr>
            <w:tcW w:w="3402" w:type="dxa"/>
            <w:vAlign w:val="center"/>
          </w:tcPr>
          <w:p w14:paraId="29B41B06" w14:textId="29B423C3" w:rsidR="00610AA9" w:rsidRDefault="00B907E8" w:rsidP="00E26248">
            <w:pPr>
              <w:rPr>
                <w:sz w:val="24"/>
              </w:rPr>
            </w:pPr>
            <w:r>
              <w:rPr>
                <w:rFonts w:hint="eastAsia"/>
                <w:sz w:val="24"/>
              </w:rPr>
              <w:t>办公电话：</w:t>
            </w:r>
            <w:r w:rsidR="0091233D">
              <w:rPr>
                <w:rFonts w:hint="eastAsia"/>
                <w:sz w:val="24"/>
              </w:rPr>
              <w:t>0</w:t>
            </w:r>
            <w:r w:rsidR="00197952">
              <w:rPr>
                <w:sz w:val="24"/>
              </w:rPr>
              <w:t>10</w:t>
            </w:r>
            <w:r w:rsidR="0091233D">
              <w:rPr>
                <w:rFonts w:hint="eastAsia"/>
                <w:sz w:val="24"/>
              </w:rPr>
              <w:t>-</w:t>
            </w:r>
            <w:r w:rsidR="00197952">
              <w:rPr>
                <w:sz w:val="24"/>
              </w:rPr>
              <w:t>8</w:t>
            </w:r>
            <w:r w:rsidR="00E26248">
              <w:rPr>
                <w:sz w:val="24"/>
              </w:rPr>
              <w:t>3638068</w:t>
            </w:r>
          </w:p>
        </w:tc>
      </w:tr>
      <w:tr w:rsidR="00610AA9" w14:paraId="76C38546" w14:textId="77777777">
        <w:trPr>
          <w:trHeight w:val="535"/>
        </w:trPr>
        <w:tc>
          <w:tcPr>
            <w:tcW w:w="675" w:type="dxa"/>
            <w:vMerge/>
          </w:tcPr>
          <w:p w14:paraId="526F00CF" w14:textId="77777777" w:rsidR="00610AA9" w:rsidRDefault="00610AA9">
            <w:pPr>
              <w:jc w:val="center"/>
              <w:rPr>
                <w:sz w:val="24"/>
              </w:rPr>
            </w:pPr>
          </w:p>
        </w:tc>
        <w:tc>
          <w:tcPr>
            <w:tcW w:w="1560" w:type="dxa"/>
            <w:vMerge/>
            <w:vAlign w:val="center"/>
          </w:tcPr>
          <w:p w14:paraId="077EF2D3" w14:textId="77777777" w:rsidR="00610AA9" w:rsidRDefault="00610AA9">
            <w:pPr>
              <w:jc w:val="center"/>
              <w:rPr>
                <w:sz w:val="24"/>
              </w:rPr>
            </w:pPr>
          </w:p>
        </w:tc>
        <w:tc>
          <w:tcPr>
            <w:tcW w:w="1984" w:type="dxa"/>
            <w:vMerge/>
          </w:tcPr>
          <w:p w14:paraId="2C36322A" w14:textId="77777777" w:rsidR="00610AA9" w:rsidRDefault="00610AA9">
            <w:pPr>
              <w:jc w:val="center"/>
              <w:rPr>
                <w:sz w:val="24"/>
              </w:rPr>
            </w:pPr>
          </w:p>
        </w:tc>
        <w:tc>
          <w:tcPr>
            <w:tcW w:w="1418" w:type="dxa"/>
            <w:vMerge/>
            <w:vAlign w:val="center"/>
          </w:tcPr>
          <w:p w14:paraId="362F40DD" w14:textId="77777777" w:rsidR="00610AA9" w:rsidRDefault="00610AA9">
            <w:pPr>
              <w:jc w:val="center"/>
              <w:rPr>
                <w:sz w:val="24"/>
              </w:rPr>
            </w:pPr>
          </w:p>
        </w:tc>
        <w:tc>
          <w:tcPr>
            <w:tcW w:w="3402" w:type="dxa"/>
            <w:vAlign w:val="center"/>
          </w:tcPr>
          <w:p w14:paraId="4DD81C53" w14:textId="77777777" w:rsidR="00610AA9" w:rsidRDefault="00B907E8" w:rsidP="00197952">
            <w:pPr>
              <w:rPr>
                <w:sz w:val="24"/>
              </w:rPr>
            </w:pPr>
            <w:r>
              <w:rPr>
                <w:rFonts w:hint="eastAsia"/>
                <w:sz w:val="24"/>
              </w:rPr>
              <w:t>手机：</w:t>
            </w:r>
          </w:p>
        </w:tc>
      </w:tr>
      <w:tr w:rsidR="00610AA9" w14:paraId="77AC8F5D" w14:textId="77777777">
        <w:trPr>
          <w:trHeight w:val="1375"/>
        </w:trPr>
        <w:tc>
          <w:tcPr>
            <w:tcW w:w="675" w:type="dxa"/>
            <w:vMerge/>
          </w:tcPr>
          <w:p w14:paraId="45DCC890" w14:textId="77777777" w:rsidR="00610AA9" w:rsidRDefault="00610AA9">
            <w:pPr>
              <w:jc w:val="center"/>
              <w:rPr>
                <w:sz w:val="24"/>
              </w:rPr>
            </w:pPr>
          </w:p>
        </w:tc>
        <w:tc>
          <w:tcPr>
            <w:tcW w:w="1560" w:type="dxa"/>
            <w:vAlign w:val="center"/>
          </w:tcPr>
          <w:p w14:paraId="42071926" w14:textId="77777777" w:rsidR="00610AA9" w:rsidRDefault="00B907E8">
            <w:pPr>
              <w:jc w:val="center"/>
              <w:rPr>
                <w:sz w:val="24"/>
              </w:rPr>
            </w:pPr>
            <w:r>
              <w:rPr>
                <w:rFonts w:hint="eastAsia"/>
                <w:sz w:val="24"/>
              </w:rPr>
              <w:t>单</w:t>
            </w:r>
            <w:r>
              <w:rPr>
                <w:rFonts w:hint="eastAsia"/>
                <w:sz w:val="24"/>
              </w:rPr>
              <w:t xml:space="preserve"> </w:t>
            </w:r>
            <w:r>
              <w:rPr>
                <w:rFonts w:hint="eastAsia"/>
                <w:sz w:val="24"/>
              </w:rPr>
              <w:t>位</w:t>
            </w:r>
          </w:p>
          <w:p w14:paraId="255CA2AB" w14:textId="77777777" w:rsidR="00610AA9" w:rsidRDefault="00B907E8">
            <w:pPr>
              <w:jc w:val="center"/>
              <w:rPr>
                <w:sz w:val="24"/>
              </w:rPr>
            </w:pPr>
            <w:r>
              <w:rPr>
                <w:rFonts w:hint="eastAsia"/>
                <w:sz w:val="24"/>
              </w:rPr>
              <w:t>名</w:t>
            </w:r>
            <w:r>
              <w:rPr>
                <w:rFonts w:hint="eastAsia"/>
                <w:sz w:val="24"/>
              </w:rPr>
              <w:t xml:space="preserve"> </w:t>
            </w:r>
            <w:r>
              <w:rPr>
                <w:rFonts w:hint="eastAsia"/>
                <w:sz w:val="24"/>
              </w:rPr>
              <w:t>称</w:t>
            </w:r>
          </w:p>
        </w:tc>
        <w:tc>
          <w:tcPr>
            <w:tcW w:w="6804" w:type="dxa"/>
            <w:gridSpan w:val="3"/>
          </w:tcPr>
          <w:p w14:paraId="6DD9481E" w14:textId="77777777" w:rsidR="00610AA9" w:rsidRDefault="00610AA9">
            <w:pPr>
              <w:jc w:val="both"/>
              <w:rPr>
                <w:rFonts w:ascii="宋体" w:hAnsi="宋体"/>
                <w:sz w:val="24"/>
              </w:rPr>
            </w:pPr>
          </w:p>
          <w:p w14:paraId="43B0AA79" w14:textId="5F8A58B7" w:rsidR="00610AA9" w:rsidRDefault="00610AA9">
            <w:pPr>
              <w:jc w:val="both"/>
              <w:rPr>
                <w:rFonts w:ascii="宋体" w:hAnsi="宋体"/>
                <w:sz w:val="24"/>
              </w:rPr>
            </w:pPr>
          </w:p>
          <w:p w14:paraId="597A3D92" w14:textId="77777777" w:rsidR="009D2C77" w:rsidRDefault="009D2C77">
            <w:pPr>
              <w:jc w:val="both"/>
              <w:rPr>
                <w:rFonts w:ascii="宋体" w:hAnsi="宋体"/>
                <w:sz w:val="24"/>
              </w:rPr>
            </w:pPr>
          </w:p>
          <w:p w14:paraId="6B88BC4C" w14:textId="77777777" w:rsidR="00610AA9" w:rsidRDefault="00B907E8">
            <w:pPr>
              <w:jc w:val="right"/>
              <w:rPr>
                <w:sz w:val="24"/>
              </w:rPr>
            </w:pPr>
            <w:r>
              <w:rPr>
                <w:rFonts w:ascii="宋体" w:hAnsi="宋体" w:hint="eastAsia"/>
                <w:sz w:val="24"/>
              </w:rPr>
              <w:t>(单位合同专用章或单位公章)</w:t>
            </w:r>
          </w:p>
        </w:tc>
      </w:tr>
      <w:tr w:rsidR="00610AA9" w14:paraId="2CA6CA0C" w14:textId="77777777">
        <w:trPr>
          <w:trHeight w:val="1158"/>
        </w:trPr>
        <w:tc>
          <w:tcPr>
            <w:tcW w:w="675" w:type="dxa"/>
            <w:vMerge/>
          </w:tcPr>
          <w:p w14:paraId="3204E862" w14:textId="77777777" w:rsidR="00610AA9" w:rsidRDefault="00610AA9">
            <w:pPr>
              <w:jc w:val="center"/>
              <w:rPr>
                <w:sz w:val="24"/>
              </w:rPr>
            </w:pPr>
          </w:p>
        </w:tc>
        <w:tc>
          <w:tcPr>
            <w:tcW w:w="1560" w:type="dxa"/>
            <w:vAlign w:val="center"/>
          </w:tcPr>
          <w:p w14:paraId="0153CC5A" w14:textId="77777777" w:rsidR="00610AA9" w:rsidRDefault="00B907E8">
            <w:pPr>
              <w:jc w:val="center"/>
              <w:rPr>
                <w:sz w:val="24"/>
              </w:rPr>
            </w:pPr>
            <w:r>
              <w:rPr>
                <w:rFonts w:hint="eastAsia"/>
                <w:sz w:val="24"/>
              </w:rPr>
              <w:t>受托方的单位负责人</w:t>
            </w:r>
          </w:p>
        </w:tc>
        <w:tc>
          <w:tcPr>
            <w:tcW w:w="6804" w:type="dxa"/>
            <w:gridSpan w:val="3"/>
          </w:tcPr>
          <w:p w14:paraId="06D33685" w14:textId="77777777" w:rsidR="00610AA9" w:rsidRDefault="00610AA9">
            <w:pPr>
              <w:jc w:val="both"/>
              <w:rPr>
                <w:rFonts w:ascii="宋体" w:hAnsi="宋体"/>
                <w:sz w:val="24"/>
              </w:rPr>
            </w:pPr>
          </w:p>
          <w:p w14:paraId="6FDF4B08" w14:textId="77777777" w:rsidR="00610AA9" w:rsidRDefault="00610AA9">
            <w:pPr>
              <w:jc w:val="both"/>
              <w:rPr>
                <w:rFonts w:ascii="宋体" w:hAnsi="宋体"/>
                <w:sz w:val="24"/>
              </w:rPr>
            </w:pPr>
          </w:p>
          <w:p w14:paraId="644E5885" w14:textId="77777777" w:rsidR="00610AA9" w:rsidRDefault="00B907E8">
            <w:pPr>
              <w:jc w:val="both"/>
              <w:rPr>
                <w:rFonts w:ascii="宋体" w:hAnsi="宋体"/>
                <w:sz w:val="24"/>
              </w:rPr>
            </w:pPr>
            <w:r>
              <w:rPr>
                <w:rFonts w:ascii="宋体" w:hAnsi="宋体" w:hint="eastAsia"/>
                <w:sz w:val="24"/>
              </w:rPr>
              <w:t xml:space="preserve">                   单位负责人签字或签章：</w:t>
            </w:r>
          </w:p>
        </w:tc>
      </w:tr>
      <w:tr w:rsidR="0091233D" w14:paraId="6FB65410" w14:textId="77777777">
        <w:trPr>
          <w:trHeight w:val="734"/>
        </w:trPr>
        <w:tc>
          <w:tcPr>
            <w:tcW w:w="675" w:type="dxa"/>
            <w:vMerge/>
          </w:tcPr>
          <w:p w14:paraId="15A1FF23" w14:textId="77777777" w:rsidR="0091233D" w:rsidRDefault="0091233D" w:rsidP="0091233D">
            <w:pPr>
              <w:jc w:val="center"/>
              <w:rPr>
                <w:sz w:val="24"/>
              </w:rPr>
            </w:pPr>
          </w:p>
        </w:tc>
        <w:tc>
          <w:tcPr>
            <w:tcW w:w="1560" w:type="dxa"/>
            <w:vAlign w:val="center"/>
          </w:tcPr>
          <w:p w14:paraId="02C58DDA" w14:textId="77777777" w:rsidR="0091233D" w:rsidRDefault="0091233D" w:rsidP="0091233D">
            <w:pPr>
              <w:jc w:val="center"/>
              <w:rPr>
                <w:sz w:val="24"/>
              </w:rPr>
            </w:pPr>
            <w:r>
              <w:rPr>
                <w:rFonts w:hint="eastAsia"/>
                <w:sz w:val="24"/>
              </w:rPr>
              <w:t>开户名称</w:t>
            </w:r>
          </w:p>
        </w:tc>
        <w:tc>
          <w:tcPr>
            <w:tcW w:w="6804" w:type="dxa"/>
            <w:gridSpan w:val="3"/>
            <w:vAlign w:val="center"/>
          </w:tcPr>
          <w:p w14:paraId="6FDF9725" w14:textId="77777777" w:rsidR="0091233D" w:rsidRDefault="00197952" w:rsidP="0091233D">
            <w:pPr>
              <w:jc w:val="both"/>
              <w:rPr>
                <w:sz w:val="24"/>
              </w:rPr>
            </w:pPr>
            <w:r>
              <w:rPr>
                <w:rFonts w:ascii="宋体" w:hAnsi="宋体" w:hint="eastAsia"/>
                <w:sz w:val="24"/>
              </w:rPr>
              <w:t>北京量化健康</w:t>
            </w:r>
            <w:r w:rsidR="0091233D">
              <w:rPr>
                <w:rFonts w:ascii="宋体" w:hAnsi="宋体" w:hint="eastAsia"/>
                <w:sz w:val="24"/>
              </w:rPr>
              <w:t>科技有限公司</w:t>
            </w:r>
          </w:p>
        </w:tc>
      </w:tr>
      <w:tr w:rsidR="0091233D" w14:paraId="4DA47309" w14:textId="77777777">
        <w:trPr>
          <w:trHeight w:val="702"/>
        </w:trPr>
        <w:tc>
          <w:tcPr>
            <w:tcW w:w="675" w:type="dxa"/>
            <w:vMerge/>
          </w:tcPr>
          <w:p w14:paraId="40C3D0B0" w14:textId="77777777" w:rsidR="0091233D" w:rsidRDefault="0091233D" w:rsidP="0091233D">
            <w:pPr>
              <w:jc w:val="center"/>
              <w:rPr>
                <w:sz w:val="24"/>
              </w:rPr>
            </w:pPr>
          </w:p>
        </w:tc>
        <w:tc>
          <w:tcPr>
            <w:tcW w:w="1560" w:type="dxa"/>
            <w:vAlign w:val="center"/>
          </w:tcPr>
          <w:p w14:paraId="3329D8EA" w14:textId="77777777" w:rsidR="0091233D" w:rsidRDefault="0091233D" w:rsidP="0091233D">
            <w:pPr>
              <w:jc w:val="center"/>
              <w:rPr>
                <w:sz w:val="24"/>
              </w:rPr>
            </w:pPr>
            <w:r>
              <w:rPr>
                <w:rFonts w:hint="eastAsia"/>
                <w:sz w:val="24"/>
              </w:rPr>
              <w:t>开户银行</w:t>
            </w:r>
          </w:p>
        </w:tc>
        <w:tc>
          <w:tcPr>
            <w:tcW w:w="6804" w:type="dxa"/>
            <w:gridSpan w:val="3"/>
            <w:vAlign w:val="center"/>
          </w:tcPr>
          <w:p w14:paraId="67734ED7" w14:textId="77777777" w:rsidR="0091233D" w:rsidRDefault="00197952" w:rsidP="0091233D">
            <w:pPr>
              <w:jc w:val="both"/>
              <w:rPr>
                <w:sz w:val="24"/>
              </w:rPr>
            </w:pPr>
            <w:r>
              <w:rPr>
                <w:rFonts w:hint="eastAsia"/>
                <w:sz w:val="24"/>
              </w:rPr>
              <w:t>招商银行北京万寿路支行</w:t>
            </w:r>
          </w:p>
        </w:tc>
      </w:tr>
      <w:tr w:rsidR="0091233D" w14:paraId="259C0BE2" w14:textId="77777777">
        <w:trPr>
          <w:trHeight w:val="682"/>
        </w:trPr>
        <w:tc>
          <w:tcPr>
            <w:tcW w:w="675" w:type="dxa"/>
            <w:vMerge/>
          </w:tcPr>
          <w:p w14:paraId="38DDED72" w14:textId="77777777" w:rsidR="0091233D" w:rsidRDefault="0091233D" w:rsidP="0091233D">
            <w:pPr>
              <w:jc w:val="center"/>
              <w:rPr>
                <w:sz w:val="24"/>
              </w:rPr>
            </w:pPr>
          </w:p>
        </w:tc>
        <w:tc>
          <w:tcPr>
            <w:tcW w:w="1560" w:type="dxa"/>
            <w:vAlign w:val="center"/>
          </w:tcPr>
          <w:p w14:paraId="34EB0BB3" w14:textId="77777777" w:rsidR="0091233D" w:rsidRDefault="0091233D" w:rsidP="0091233D">
            <w:pPr>
              <w:jc w:val="center"/>
              <w:rPr>
                <w:sz w:val="24"/>
              </w:rPr>
            </w:pPr>
            <w:r>
              <w:rPr>
                <w:rFonts w:hint="eastAsia"/>
                <w:sz w:val="24"/>
              </w:rPr>
              <w:t>银行账号</w:t>
            </w:r>
          </w:p>
        </w:tc>
        <w:tc>
          <w:tcPr>
            <w:tcW w:w="6804" w:type="dxa"/>
            <w:gridSpan w:val="3"/>
            <w:vAlign w:val="center"/>
          </w:tcPr>
          <w:p w14:paraId="382CB156" w14:textId="77777777" w:rsidR="0091233D" w:rsidRDefault="00197952" w:rsidP="0091233D">
            <w:pPr>
              <w:jc w:val="both"/>
              <w:rPr>
                <w:sz w:val="24"/>
              </w:rPr>
            </w:pPr>
            <w:r>
              <w:rPr>
                <w:sz w:val="24"/>
              </w:rPr>
              <w:t>110919212010602</w:t>
            </w:r>
          </w:p>
        </w:tc>
      </w:tr>
    </w:tbl>
    <w:p w14:paraId="6E809632" w14:textId="77777777" w:rsidR="00610AA9" w:rsidRDefault="00610AA9">
      <w:pPr>
        <w:rPr>
          <w:sz w:val="28"/>
          <w:szCs w:val="28"/>
        </w:rPr>
      </w:pPr>
    </w:p>
    <w:sectPr w:rsidR="00610AA9" w:rsidSect="00610AA9">
      <w:headerReference w:type="default" r:id="rId11"/>
      <w:pgSz w:w="11906" w:h="16838"/>
      <w:pgMar w:top="1134" w:right="1418" w:bottom="1135"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88569" w14:textId="77777777" w:rsidR="00A53365" w:rsidRDefault="00A53365" w:rsidP="00610AA9">
      <w:r>
        <w:separator/>
      </w:r>
    </w:p>
  </w:endnote>
  <w:endnote w:type="continuationSeparator" w:id="0">
    <w:p w14:paraId="4D3C9765" w14:textId="77777777" w:rsidR="00A53365" w:rsidRDefault="00A53365" w:rsidP="0061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7F38" w14:textId="7AAEFED3" w:rsidR="00610AA9" w:rsidRDefault="006F4956">
    <w:pPr>
      <w:pStyle w:val="a5"/>
      <w:jc w:val="center"/>
    </w:pPr>
    <w:r>
      <w:rPr>
        <w:b/>
        <w:sz w:val="24"/>
        <w:szCs w:val="24"/>
      </w:rPr>
      <w:fldChar w:fldCharType="begin"/>
    </w:r>
    <w:r w:rsidR="00B907E8">
      <w:rPr>
        <w:b/>
      </w:rPr>
      <w:instrText>PAGE</w:instrText>
    </w:r>
    <w:r>
      <w:rPr>
        <w:b/>
        <w:sz w:val="24"/>
        <w:szCs w:val="24"/>
      </w:rPr>
      <w:fldChar w:fldCharType="separate"/>
    </w:r>
    <w:r w:rsidR="00585F1E">
      <w:rPr>
        <w:b/>
        <w:noProof/>
      </w:rPr>
      <w:t>4</w:t>
    </w:r>
    <w:r>
      <w:rPr>
        <w:b/>
        <w:sz w:val="24"/>
        <w:szCs w:val="24"/>
      </w:rPr>
      <w:fldChar w:fldCharType="end"/>
    </w:r>
    <w:r w:rsidR="00B907E8">
      <w:rPr>
        <w:lang w:val="zh-CN"/>
      </w:rPr>
      <w:t xml:space="preserve"> / </w:t>
    </w:r>
    <w:r>
      <w:rPr>
        <w:b/>
        <w:sz w:val="24"/>
        <w:szCs w:val="24"/>
      </w:rPr>
      <w:fldChar w:fldCharType="begin"/>
    </w:r>
    <w:r w:rsidR="00B907E8">
      <w:rPr>
        <w:b/>
      </w:rPr>
      <w:instrText>NUMPAGES</w:instrText>
    </w:r>
    <w:r>
      <w:rPr>
        <w:b/>
        <w:sz w:val="24"/>
        <w:szCs w:val="24"/>
      </w:rPr>
      <w:fldChar w:fldCharType="separate"/>
    </w:r>
    <w:r w:rsidR="00585F1E">
      <w:rPr>
        <w:b/>
        <w:noProof/>
      </w:rPr>
      <w:t>8</w:t>
    </w:r>
    <w:r>
      <w:rPr>
        <w:b/>
        <w:sz w:val="24"/>
        <w:szCs w:val="24"/>
      </w:rPr>
      <w:fldChar w:fldCharType="end"/>
    </w:r>
  </w:p>
  <w:p w14:paraId="1BE6557F" w14:textId="77777777" w:rsidR="00610AA9" w:rsidRDefault="00610A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96D5" w14:textId="77777777" w:rsidR="00A53365" w:rsidRDefault="00A53365" w:rsidP="00610AA9">
      <w:r>
        <w:separator/>
      </w:r>
    </w:p>
  </w:footnote>
  <w:footnote w:type="continuationSeparator" w:id="0">
    <w:p w14:paraId="7D8ED280" w14:textId="77777777" w:rsidR="00A53365" w:rsidRDefault="00A53365" w:rsidP="0061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EA9FB" w14:textId="77777777" w:rsidR="00610AA9" w:rsidRDefault="00610A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5AF4" w14:textId="77777777" w:rsidR="00610AA9" w:rsidRDefault="00610AA9">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DD"/>
    <w:multiLevelType w:val="multilevel"/>
    <w:tmpl w:val="055962DD"/>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 w15:restartNumberingAfterBreak="0">
    <w:nsid w:val="05CB5EDC"/>
    <w:multiLevelType w:val="multilevel"/>
    <w:tmpl w:val="05CB5EDC"/>
    <w:lvl w:ilvl="0">
      <w:start w:val="1"/>
      <w:numFmt w:val="japaneseCounting"/>
      <w:lvlText w:val="第%1条"/>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D809E6"/>
    <w:multiLevelType w:val="singleLevel"/>
    <w:tmpl w:val="08D809E6"/>
    <w:lvl w:ilvl="0">
      <w:start w:val="1"/>
      <w:numFmt w:val="japaneseCounting"/>
      <w:lvlText w:val="%1、"/>
      <w:lvlJc w:val="left"/>
      <w:pPr>
        <w:tabs>
          <w:tab w:val="left" w:pos="960"/>
        </w:tabs>
        <w:ind w:left="960" w:hanging="480"/>
      </w:pPr>
      <w:rPr>
        <w:rFonts w:hint="eastAsia"/>
      </w:rPr>
    </w:lvl>
  </w:abstractNum>
  <w:abstractNum w:abstractNumId="3" w15:restartNumberingAfterBreak="0">
    <w:nsid w:val="172D4515"/>
    <w:multiLevelType w:val="multilevel"/>
    <w:tmpl w:val="172D4515"/>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4" w15:restartNumberingAfterBreak="0">
    <w:nsid w:val="179A2BFF"/>
    <w:multiLevelType w:val="multilevel"/>
    <w:tmpl w:val="179A2BFF"/>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5" w15:restartNumberingAfterBreak="0">
    <w:nsid w:val="56442900"/>
    <w:multiLevelType w:val="multilevel"/>
    <w:tmpl w:val="56442900"/>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6" w15:restartNumberingAfterBreak="0">
    <w:nsid w:val="6EEF07EA"/>
    <w:multiLevelType w:val="multilevel"/>
    <w:tmpl w:val="6EEF07EA"/>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7" w15:restartNumberingAfterBreak="0">
    <w:nsid w:val="78DC4FBD"/>
    <w:multiLevelType w:val="multilevel"/>
    <w:tmpl w:val="78DC4FBD"/>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num w:numId="1">
    <w:abstractNumId w:val="2"/>
  </w:num>
  <w:num w:numId="2">
    <w:abstractNumId w:val="1"/>
  </w:num>
  <w:num w:numId="3">
    <w:abstractNumId w:val="0"/>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0"/>
  <w:drawingGridVerticalSpacing w:val="156"/>
  <w:noPunctuationKerning/>
  <w:characterSpacingControl w:val="compressPunctuation"/>
  <w:hdrShapeDefaults>
    <o:shapedefaults v:ext="edit" spidmax="307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44BE"/>
    <w:rsid w:val="000430E9"/>
    <w:rsid w:val="00047882"/>
    <w:rsid w:val="00055198"/>
    <w:rsid w:val="00055DC8"/>
    <w:rsid w:val="00060E9C"/>
    <w:rsid w:val="000751B8"/>
    <w:rsid w:val="00087BC5"/>
    <w:rsid w:val="000C3805"/>
    <w:rsid w:val="000C52A3"/>
    <w:rsid w:val="000D665D"/>
    <w:rsid w:val="000E6536"/>
    <w:rsid w:val="00165093"/>
    <w:rsid w:val="00165DA2"/>
    <w:rsid w:val="0018240E"/>
    <w:rsid w:val="001970D7"/>
    <w:rsid w:val="00197952"/>
    <w:rsid w:val="001A0B2E"/>
    <w:rsid w:val="001C3991"/>
    <w:rsid w:val="001C4D2E"/>
    <w:rsid w:val="001C6605"/>
    <w:rsid w:val="001E73EA"/>
    <w:rsid w:val="001F63CB"/>
    <w:rsid w:val="002115C6"/>
    <w:rsid w:val="002146F8"/>
    <w:rsid w:val="002264B3"/>
    <w:rsid w:val="002328F9"/>
    <w:rsid w:val="002344BE"/>
    <w:rsid w:val="002375A0"/>
    <w:rsid w:val="00237FD7"/>
    <w:rsid w:val="00243381"/>
    <w:rsid w:val="00250E44"/>
    <w:rsid w:val="00253849"/>
    <w:rsid w:val="00263FE1"/>
    <w:rsid w:val="0027787F"/>
    <w:rsid w:val="002855AA"/>
    <w:rsid w:val="0029220E"/>
    <w:rsid w:val="002A1253"/>
    <w:rsid w:val="002B3471"/>
    <w:rsid w:val="002B4AE2"/>
    <w:rsid w:val="002C1E33"/>
    <w:rsid w:val="002F3C73"/>
    <w:rsid w:val="003053A1"/>
    <w:rsid w:val="003167F6"/>
    <w:rsid w:val="00320FD3"/>
    <w:rsid w:val="003435A4"/>
    <w:rsid w:val="00360BC1"/>
    <w:rsid w:val="003A0135"/>
    <w:rsid w:val="003B095C"/>
    <w:rsid w:val="003B15E3"/>
    <w:rsid w:val="003D0F04"/>
    <w:rsid w:val="003F6D5A"/>
    <w:rsid w:val="004017BE"/>
    <w:rsid w:val="00404B75"/>
    <w:rsid w:val="004232E0"/>
    <w:rsid w:val="00442352"/>
    <w:rsid w:val="00442BE1"/>
    <w:rsid w:val="00446AF9"/>
    <w:rsid w:val="00454413"/>
    <w:rsid w:val="00476823"/>
    <w:rsid w:val="00481E25"/>
    <w:rsid w:val="00487AE1"/>
    <w:rsid w:val="00497A9A"/>
    <w:rsid w:val="004A187D"/>
    <w:rsid w:val="004A6448"/>
    <w:rsid w:val="004C1885"/>
    <w:rsid w:val="004E5AB2"/>
    <w:rsid w:val="004F40FF"/>
    <w:rsid w:val="00503D9F"/>
    <w:rsid w:val="0050789B"/>
    <w:rsid w:val="00510D5C"/>
    <w:rsid w:val="0051324D"/>
    <w:rsid w:val="005143DD"/>
    <w:rsid w:val="00530D0B"/>
    <w:rsid w:val="00563653"/>
    <w:rsid w:val="00580C68"/>
    <w:rsid w:val="005810A4"/>
    <w:rsid w:val="0058363B"/>
    <w:rsid w:val="00585F1E"/>
    <w:rsid w:val="005A1700"/>
    <w:rsid w:val="005C29BE"/>
    <w:rsid w:val="005D4469"/>
    <w:rsid w:val="005D5350"/>
    <w:rsid w:val="005E310F"/>
    <w:rsid w:val="005E6B9D"/>
    <w:rsid w:val="005F5289"/>
    <w:rsid w:val="006079D6"/>
    <w:rsid w:val="00610AA9"/>
    <w:rsid w:val="006153E3"/>
    <w:rsid w:val="006261BE"/>
    <w:rsid w:val="00627113"/>
    <w:rsid w:val="006436F9"/>
    <w:rsid w:val="006652F0"/>
    <w:rsid w:val="006726B6"/>
    <w:rsid w:val="00673EE2"/>
    <w:rsid w:val="006C0A24"/>
    <w:rsid w:val="006C1F9F"/>
    <w:rsid w:val="006E2948"/>
    <w:rsid w:val="006E6A0C"/>
    <w:rsid w:val="006F065D"/>
    <w:rsid w:val="006F4956"/>
    <w:rsid w:val="006F54B9"/>
    <w:rsid w:val="00704B8F"/>
    <w:rsid w:val="007071A5"/>
    <w:rsid w:val="00720659"/>
    <w:rsid w:val="00745E7C"/>
    <w:rsid w:val="00754555"/>
    <w:rsid w:val="0075548C"/>
    <w:rsid w:val="007707BD"/>
    <w:rsid w:val="00782F37"/>
    <w:rsid w:val="00792FAB"/>
    <w:rsid w:val="00796FE4"/>
    <w:rsid w:val="007978A7"/>
    <w:rsid w:val="007A7BF4"/>
    <w:rsid w:val="007B132D"/>
    <w:rsid w:val="007C126C"/>
    <w:rsid w:val="007C7EA0"/>
    <w:rsid w:val="007E4282"/>
    <w:rsid w:val="007E51C1"/>
    <w:rsid w:val="007F1C27"/>
    <w:rsid w:val="0080111C"/>
    <w:rsid w:val="008147F9"/>
    <w:rsid w:val="00817ABF"/>
    <w:rsid w:val="00820D5D"/>
    <w:rsid w:val="008352F6"/>
    <w:rsid w:val="00835A2F"/>
    <w:rsid w:val="00873D7F"/>
    <w:rsid w:val="008745E5"/>
    <w:rsid w:val="00882B8E"/>
    <w:rsid w:val="008848B5"/>
    <w:rsid w:val="008C294D"/>
    <w:rsid w:val="008C5780"/>
    <w:rsid w:val="008D09B4"/>
    <w:rsid w:val="008F48D4"/>
    <w:rsid w:val="009112DC"/>
    <w:rsid w:val="0091233D"/>
    <w:rsid w:val="00916FAC"/>
    <w:rsid w:val="00931BFD"/>
    <w:rsid w:val="0094154C"/>
    <w:rsid w:val="009467A5"/>
    <w:rsid w:val="009734D3"/>
    <w:rsid w:val="00997086"/>
    <w:rsid w:val="009A0B32"/>
    <w:rsid w:val="009C44F8"/>
    <w:rsid w:val="009C6E03"/>
    <w:rsid w:val="009D2C77"/>
    <w:rsid w:val="009D4B3F"/>
    <w:rsid w:val="009E47AB"/>
    <w:rsid w:val="009F2F24"/>
    <w:rsid w:val="00A35C44"/>
    <w:rsid w:val="00A41E4B"/>
    <w:rsid w:val="00A4443C"/>
    <w:rsid w:val="00A455EB"/>
    <w:rsid w:val="00A51720"/>
    <w:rsid w:val="00A53365"/>
    <w:rsid w:val="00A61D00"/>
    <w:rsid w:val="00A6244E"/>
    <w:rsid w:val="00A739A0"/>
    <w:rsid w:val="00A866F0"/>
    <w:rsid w:val="00AB19DB"/>
    <w:rsid w:val="00AB544F"/>
    <w:rsid w:val="00AD092D"/>
    <w:rsid w:val="00AE5F90"/>
    <w:rsid w:val="00AF6B03"/>
    <w:rsid w:val="00B15382"/>
    <w:rsid w:val="00B32EA6"/>
    <w:rsid w:val="00B511B1"/>
    <w:rsid w:val="00B555F3"/>
    <w:rsid w:val="00B568CC"/>
    <w:rsid w:val="00B57EF8"/>
    <w:rsid w:val="00B80A9B"/>
    <w:rsid w:val="00B824F0"/>
    <w:rsid w:val="00B83128"/>
    <w:rsid w:val="00B907E8"/>
    <w:rsid w:val="00B94E46"/>
    <w:rsid w:val="00B9522D"/>
    <w:rsid w:val="00BA1F3F"/>
    <w:rsid w:val="00BA47D5"/>
    <w:rsid w:val="00BB1644"/>
    <w:rsid w:val="00BB3090"/>
    <w:rsid w:val="00BB4712"/>
    <w:rsid w:val="00BC4E08"/>
    <w:rsid w:val="00BD61FA"/>
    <w:rsid w:val="00BD6C4E"/>
    <w:rsid w:val="00BF6511"/>
    <w:rsid w:val="00C0172A"/>
    <w:rsid w:val="00C666D9"/>
    <w:rsid w:val="00C815B2"/>
    <w:rsid w:val="00C912C9"/>
    <w:rsid w:val="00CA5E49"/>
    <w:rsid w:val="00CB2F8E"/>
    <w:rsid w:val="00CB3CE2"/>
    <w:rsid w:val="00CC16D7"/>
    <w:rsid w:val="00CC37F8"/>
    <w:rsid w:val="00CD5B76"/>
    <w:rsid w:val="00D003A1"/>
    <w:rsid w:val="00D053DA"/>
    <w:rsid w:val="00D42562"/>
    <w:rsid w:val="00D4654E"/>
    <w:rsid w:val="00D52947"/>
    <w:rsid w:val="00D636B0"/>
    <w:rsid w:val="00D772B6"/>
    <w:rsid w:val="00D92C31"/>
    <w:rsid w:val="00D955A2"/>
    <w:rsid w:val="00D95C6D"/>
    <w:rsid w:val="00D96BF0"/>
    <w:rsid w:val="00DA43DE"/>
    <w:rsid w:val="00DA5D56"/>
    <w:rsid w:val="00DB49DF"/>
    <w:rsid w:val="00DC14B0"/>
    <w:rsid w:val="00DD70A2"/>
    <w:rsid w:val="00DE075B"/>
    <w:rsid w:val="00E200B3"/>
    <w:rsid w:val="00E26248"/>
    <w:rsid w:val="00E72AB4"/>
    <w:rsid w:val="00EA1A11"/>
    <w:rsid w:val="00EB1496"/>
    <w:rsid w:val="00EC1E35"/>
    <w:rsid w:val="00EC618E"/>
    <w:rsid w:val="00ED1921"/>
    <w:rsid w:val="00ED2D2D"/>
    <w:rsid w:val="00ED48B0"/>
    <w:rsid w:val="00EE7A40"/>
    <w:rsid w:val="00F24446"/>
    <w:rsid w:val="00F325A2"/>
    <w:rsid w:val="00F43017"/>
    <w:rsid w:val="00F57990"/>
    <w:rsid w:val="00F57E00"/>
    <w:rsid w:val="00F66A0E"/>
    <w:rsid w:val="00F73631"/>
    <w:rsid w:val="00F74F44"/>
    <w:rsid w:val="00F904C2"/>
    <w:rsid w:val="00F94B53"/>
    <w:rsid w:val="00FC5E08"/>
    <w:rsid w:val="00FD5E42"/>
    <w:rsid w:val="00FF40BC"/>
    <w:rsid w:val="0D8F4CD3"/>
    <w:rsid w:val="29992550"/>
    <w:rsid w:val="377D3641"/>
    <w:rsid w:val="446C7732"/>
    <w:rsid w:val="4CA46A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3"/>
    </o:shapelayout>
  </w:shapeDefaults>
  <w:decimalSymbol w:val="."/>
  <w:listSeparator w:val=","/>
  <w14:docId w14:val="75D0DE9F"/>
  <w15:docId w15:val="{2C7B5E9C-2364-4ABF-B4C0-B164BD39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A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610AA9"/>
    <w:rPr>
      <w:sz w:val="18"/>
      <w:szCs w:val="18"/>
    </w:rPr>
  </w:style>
  <w:style w:type="paragraph" w:styleId="a5">
    <w:name w:val="footer"/>
    <w:basedOn w:val="a"/>
    <w:link w:val="a6"/>
    <w:uiPriority w:val="99"/>
    <w:unhideWhenUsed/>
    <w:rsid w:val="00610AA9"/>
    <w:pPr>
      <w:tabs>
        <w:tab w:val="center" w:pos="4153"/>
        <w:tab w:val="right" w:pos="8306"/>
      </w:tabs>
      <w:snapToGrid w:val="0"/>
    </w:pPr>
    <w:rPr>
      <w:sz w:val="18"/>
      <w:szCs w:val="18"/>
    </w:rPr>
  </w:style>
  <w:style w:type="paragraph" w:styleId="a7">
    <w:name w:val="header"/>
    <w:basedOn w:val="a"/>
    <w:link w:val="a8"/>
    <w:uiPriority w:val="99"/>
    <w:unhideWhenUsed/>
    <w:qFormat/>
    <w:rsid w:val="00610AA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610AA9"/>
    <w:pPr>
      <w:spacing w:beforeAutospacing="1" w:afterAutospacing="1"/>
    </w:pPr>
    <w:rPr>
      <w:sz w:val="24"/>
    </w:rPr>
  </w:style>
  <w:style w:type="table" w:styleId="aa">
    <w:name w:val="Table Grid"/>
    <w:basedOn w:val="a1"/>
    <w:qFormat/>
    <w:rsid w:val="0061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610AA9"/>
    <w:rPr>
      <w:rFonts w:ascii="Times New Roman" w:hAnsi="Times New Roman"/>
      <w:sz w:val="18"/>
      <w:szCs w:val="18"/>
    </w:rPr>
  </w:style>
  <w:style w:type="character" w:customStyle="1" w:styleId="a6">
    <w:name w:val="页脚 字符"/>
    <w:basedOn w:val="a0"/>
    <w:link w:val="a5"/>
    <w:uiPriority w:val="99"/>
    <w:qFormat/>
    <w:rsid w:val="00610AA9"/>
    <w:rPr>
      <w:sz w:val="18"/>
      <w:szCs w:val="18"/>
    </w:rPr>
  </w:style>
  <w:style w:type="paragraph" w:styleId="ab">
    <w:name w:val="List Paragraph"/>
    <w:basedOn w:val="a"/>
    <w:uiPriority w:val="34"/>
    <w:qFormat/>
    <w:rsid w:val="00610AA9"/>
    <w:pPr>
      <w:ind w:firstLineChars="200" w:firstLine="420"/>
    </w:pPr>
  </w:style>
  <w:style w:type="character" w:customStyle="1" w:styleId="a4">
    <w:name w:val="批注框文本 字符"/>
    <w:basedOn w:val="a0"/>
    <w:link w:val="a3"/>
    <w:uiPriority w:val="99"/>
    <w:semiHidden/>
    <w:qFormat/>
    <w:rsid w:val="00610AA9"/>
    <w:rPr>
      <w:rFonts w:ascii="Times New Roman" w:hAnsi="Times New Roman"/>
      <w:sz w:val="18"/>
      <w:szCs w:val="18"/>
    </w:rPr>
  </w:style>
  <w:style w:type="paragraph" w:customStyle="1" w:styleId="1">
    <w:name w:val="列出段落1"/>
    <w:basedOn w:val="a"/>
    <w:uiPriority w:val="34"/>
    <w:qFormat/>
    <w:rsid w:val="009123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14303-F041-4E48-9A5F-E3F7C692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8</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fei wang</cp:lastModifiedBy>
  <cp:revision>40</cp:revision>
  <cp:lastPrinted>2021-07-01T02:50:00Z</cp:lastPrinted>
  <dcterms:created xsi:type="dcterms:W3CDTF">2020-02-20T02:06:00Z</dcterms:created>
  <dcterms:modified xsi:type="dcterms:W3CDTF">2021-07-01T08:06:00Z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